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20F35" w:rsidR="001F1BD5" w:rsidP="001F1BD5" w:rsidRDefault="001F1BD5" w14:paraId="6152F622" w14:textId="77777777">
      <w:pPr>
        <w:tabs>
          <w:tab w:val="center" w:pos="4680"/>
        </w:tabs>
        <w:suppressAutoHyphens/>
        <w:spacing w:line="360" w:lineRule="auto"/>
        <w:jc w:val="center"/>
        <w:rPr>
          <w:b/>
          <w:spacing w:val="-3"/>
          <w:sz w:val="36"/>
          <w:szCs w:val="36"/>
        </w:rPr>
      </w:pPr>
      <w:r w:rsidRPr="00C20F35">
        <w:rPr>
          <w:b/>
          <w:spacing w:val="-3"/>
          <w:sz w:val="36"/>
          <w:szCs w:val="36"/>
        </w:rPr>
        <w:t>State Of New Mexico</w:t>
      </w:r>
    </w:p>
    <w:p w:rsidRPr="00C20F35" w:rsidR="001F1BD5" w:rsidP="001F1BD5" w:rsidRDefault="001F1BD5" w14:paraId="46B964B9" w14:textId="77777777">
      <w:pPr>
        <w:tabs>
          <w:tab w:val="left" w:pos="-720"/>
        </w:tabs>
        <w:suppressAutoHyphens/>
        <w:autoSpaceDE/>
        <w:autoSpaceDN/>
        <w:jc w:val="center"/>
        <w:rPr>
          <w:b/>
          <w:sz w:val="36"/>
          <w:szCs w:val="36"/>
        </w:rPr>
      </w:pPr>
      <w:r w:rsidRPr="00C20F35">
        <w:rPr>
          <w:b/>
          <w:sz w:val="36"/>
          <w:szCs w:val="36"/>
        </w:rPr>
        <w:t>EARLY CHILDHOOD EDUCATION AND CARE DEPARTMENT</w:t>
      </w:r>
    </w:p>
    <w:p w:rsidR="001F1BD5" w:rsidP="001F1BD5" w:rsidRDefault="001F1BD5" w14:paraId="5159D609" w14:textId="77777777">
      <w:pPr>
        <w:tabs>
          <w:tab w:val="left" w:pos="-720"/>
        </w:tabs>
        <w:suppressAutoHyphens/>
        <w:autoSpaceDE/>
        <w:autoSpaceDN/>
        <w:jc w:val="center"/>
        <w:rPr>
          <w:b/>
          <w:bCs/>
          <w:sz w:val="32"/>
          <w:szCs w:val="32"/>
        </w:rPr>
      </w:pPr>
    </w:p>
    <w:p w:rsidRPr="00C20F35" w:rsidR="001F1BD5" w:rsidP="001F1BD5" w:rsidRDefault="001F1BD5" w14:paraId="7E750662" w14:textId="77777777">
      <w:pPr>
        <w:pStyle w:val="Heading1"/>
        <w:spacing w:before="1" w:line="252" w:lineRule="auto"/>
        <w:ind w:firstLine="7"/>
        <w:jc w:val="center"/>
        <w:rPr>
          <w:rFonts w:ascii="Times New Roman" w:hAnsi="Times New Roman" w:cs="Times New Roman"/>
          <w:color w:val="2A2A2A"/>
          <w:sz w:val="32"/>
          <w:szCs w:val="32"/>
        </w:rPr>
      </w:pPr>
      <w:r w:rsidRPr="00C20F35">
        <w:rPr>
          <w:rFonts w:ascii="Times New Roman" w:hAnsi="Times New Roman" w:cs="Times New Roman"/>
          <w:color w:val="2A2A2A"/>
          <w:sz w:val="32"/>
          <w:szCs w:val="32"/>
        </w:rPr>
        <w:t xml:space="preserve">Family Support and Early Intervention Division </w:t>
      </w:r>
    </w:p>
    <w:p w:rsidRPr="00C20F35" w:rsidR="001F1BD5" w:rsidP="001F1BD5" w:rsidRDefault="001F1BD5" w14:paraId="6A82EC1D" w14:textId="77777777">
      <w:pPr>
        <w:pStyle w:val="Heading1"/>
        <w:spacing w:before="1" w:line="252" w:lineRule="auto"/>
        <w:ind w:firstLine="7"/>
        <w:jc w:val="center"/>
        <w:rPr>
          <w:rFonts w:ascii="Times New Roman" w:hAnsi="Times New Roman" w:cs="Times New Roman"/>
          <w:sz w:val="32"/>
          <w:szCs w:val="32"/>
        </w:rPr>
      </w:pPr>
      <w:r w:rsidRPr="00C20F35">
        <w:rPr>
          <w:rFonts w:ascii="Times New Roman" w:hAnsi="Times New Roman" w:cs="Times New Roman"/>
          <w:color w:val="2A2A2A"/>
          <w:sz w:val="32"/>
          <w:szCs w:val="32"/>
        </w:rPr>
        <w:t>Family Infant Toddler (FIT) Program</w:t>
      </w:r>
    </w:p>
    <w:p w:rsidRPr="00476E3B" w:rsidR="001F1BD5" w:rsidP="001F1BD5" w:rsidRDefault="001F1BD5" w14:paraId="3BA900F5" w14:textId="77777777">
      <w:pPr>
        <w:tabs>
          <w:tab w:val="left" w:pos="-720"/>
        </w:tabs>
        <w:suppressAutoHyphens/>
        <w:autoSpaceDE/>
        <w:autoSpaceDN/>
        <w:jc w:val="center"/>
        <w:rPr>
          <w:spacing w:val="-3"/>
          <w:sz w:val="24"/>
          <w:szCs w:val="20"/>
        </w:rPr>
      </w:pPr>
    </w:p>
    <w:p w:rsidRPr="00476E3B" w:rsidR="001F1BD5" w:rsidP="001F1BD5" w:rsidRDefault="001F1BD5" w14:paraId="5D968A79" w14:textId="77777777">
      <w:pPr>
        <w:tabs>
          <w:tab w:val="left" w:pos="-720"/>
        </w:tabs>
        <w:suppressAutoHyphens/>
        <w:autoSpaceDE/>
        <w:autoSpaceDN/>
        <w:jc w:val="both"/>
        <w:rPr>
          <w:spacing w:val="-3"/>
          <w:sz w:val="24"/>
          <w:szCs w:val="20"/>
        </w:rPr>
      </w:pPr>
    </w:p>
    <w:p w:rsidRPr="00476E3B" w:rsidR="001F1BD5" w:rsidP="001F1BD5" w:rsidRDefault="001F1BD5" w14:paraId="734B2B21" w14:textId="77ED4AFD">
      <w:pPr>
        <w:tabs>
          <w:tab w:val="center" w:pos="4860"/>
        </w:tabs>
        <w:suppressAutoHyphens/>
        <w:autoSpaceDE/>
        <w:autoSpaceDN/>
        <w:jc w:val="both"/>
        <w:rPr>
          <w:spacing w:val="-3"/>
          <w:sz w:val="24"/>
          <w:szCs w:val="20"/>
        </w:rPr>
      </w:pPr>
      <w:r w:rsidRPr="00476E3B">
        <w:rPr>
          <w:spacing w:val="-3"/>
          <w:sz w:val="24"/>
          <w:szCs w:val="20"/>
        </w:rPr>
        <w:tab/>
      </w:r>
      <w:r>
        <w:rPr>
          <w:noProof/>
          <w:color w:val="2B579A"/>
          <w:shd w:val="clear" w:color="auto" w:fill="E6E6E6"/>
        </w:rPr>
        <w:drawing>
          <wp:inline distT="0" distB="0" distL="0" distR="0" wp14:anchorId="1C969050" wp14:editId="572B02C9">
            <wp:extent cx="2780464" cy="1433305"/>
            <wp:effectExtent l="0" t="0" r="127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2825" cy="1444832"/>
                    </a:xfrm>
                    <a:prstGeom prst="rect">
                      <a:avLst/>
                    </a:prstGeom>
                    <a:noFill/>
                    <a:ln>
                      <a:noFill/>
                    </a:ln>
                  </pic:spPr>
                </pic:pic>
              </a:graphicData>
            </a:graphic>
          </wp:inline>
        </w:drawing>
      </w:r>
    </w:p>
    <w:p w:rsidR="001F1BD5" w:rsidP="001F1BD5" w:rsidRDefault="00511BD4" w14:paraId="25C295C3" w14:textId="6562C42B">
      <w:pPr>
        <w:autoSpaceDE/>
        <w:autoSpaceDN/>
        <w:rPr>
          <w:sz w:val="20"/>
          <w:szCs w:val="20"/>
        </w:rPr>
      </w:pPr>
      <w:r>
        <w:rPr>
          <w:noProof/>
          <w:sz w:val="20"/>
          <w:szCs w:val="20"/>
          <w14:ligatures w14:val="standardContextual"/>
        </w:rPr>
        <mc:AlternateContent>
          <mc:Choice Requires="wps">
            <w:drawing>
              <wp:anchor distT="0" distB="0" distL="114300" distR="114300" simplePos="0" relativeHeight="251659264" behindDoc="1" locked="0" layoutInCell="1" allowOverlap="1" wp14:anchorId="68360FA6" wp14:editId="7F58D48B">
                <wp:simplePos x="0" y="0"/>
                <wp:positionH relativeFrom="page">
                  <wp:align>left</wp:align>
                </wp:positionH>
                <wp:positionV relativeFrom="paragraph">
                  <wp:posOffset>70485</wp:posOffset>
                </wp:positionV>
                <wp:extent cx="7881937" cy="838200"/>
                <wp:effectExtent l="0" t="0" r="24130" b="19050"/>
                <wp:wrapNone/>
                <wp:docPr id="1191893848" name="Text Box 1"/>
                <wp:cNvGraphicFramePr/>
                <a:graphic xmlns:a="http://schemas.openxmlformats.org/drawingml/2006/main">
                  <a:graphicData uri="http://schemas.microsoft.com/office/word/2010/wordprocessingShape">
                    <wps:wsp>
                      <wps:cNvSpPr txBox="1"/>
                      <wps:spPr>
                        <a:xfrm>
                          <a:off x="0" y="0"/>
                          <a:ext cx="7881937" cy="838200"/>
                        </a:xfrm>
                        <a:prstGeom prst="rect">
                          <a:avLst/>
                        </a:prstGeom>
                        <a:solidFill>
                          <a:srgbClr val="CAEEFB">
                            <a:alpha val="29020"/>
                          </a:srgbClr>
                        </a:solidFill>
                        <a:ln w="6350">
                          <a:solidFill>
                            <a:prstClr val="black"/>
                          </a:solidFill>
                        </a:ln>
                      </wps:spPr>
                      <wps:txbx>
                        <w:txbxContent>
                          <w:p w:rsidR="0046736D" w:rsidRDefault="0046736D" w14:paraId="6709AE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68360FA6">
                <v:stroke joinstyle="miter"/>
                <v:path gradientshapeok="t" o:connecttype="rect"/>
              </v:shapetype>
              <v:shape id="Text Box 1" style="position:absolute;margin-left:0;margin-top:5.55pt;width:620.6pt;height:66pt;z-index:-2516572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spid="_x0000_s1026" fillcolor="#caeefb"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">
                <v:fill opacity="19018f"/>
                <v:textbox>
                  <w:txbxContent>
                    <w:p w:rsidR="0046736D" w:rsidRDefault="0046736D" w14:paraId="6709AE80" w14:textId="77777777"/>
                  </w:txbxContent>
                </v:textbox>
                <w10:wrap anchorx="page"/>
              </v:shape>
            </w:pict>
          </mc:Fallback>
        </mc:AlternateContent>
      </w:r>
    </w:p>
    <w:p w:rsidR="001F1BD5" w:rsidP="001F1BD5" w:rsidRDefault="001F1BD5" w14:paraId="34F82E96" w14:textId="77777777">
      <w:pPr>
        <w:autoSpaceDE/>
        <w:autoSpaceDN/>
        <w:jc w:val="center"/>
        <w:rPr>
          <w:b/>
          <w:bCs/>
          <w:sz w:val="28"/>
          <w:szCs w:val="28"/>
        </w:rPr>
      </w:pPr>
    </w:p>
    <w:p w:rsidRPr="00C20F35" w:rsidR="001F1BD5" w:rsidP="001F1BD5" w:rsidRDefault="001F1BD5" w14:paraId="301FF4AE" w14:textId="6FECB203">
      <w:pPr>
        <w:autoSpaceDE/>
        <w:autoSpaceDN/>
        <w:jc w:val="center"/>
        <w:rPr>
          <w:b/>
          <w:sz w:val="32"/>
          <w:szCs w:val="32"/>
        </w:rPr>
      </w:pPr>
      <w:r w:rsidRPr="00C20F35">
        <w:rPr>
          <w:b/>
          <w:sz w:val="32"/>
          <w:szCs w:val="32"/>
        </w:rPr>
        <w:t xml:space="preserve">RFA No. 2025-0105 </w:t>
      </w:r>
      <w:r w:rsidRPr="00531B81">
        <w:rPr>
          <w:b/>
          <w:i/>
          <w:iCs/>
          <w:sz w:val="32"/>
          <w:szCs w:val="32"/>
        </w:rPr>
        <w:t>APPLICATION PACKET</w:t>
      </w:r>
    </w:p>
    <w:p w:rsidRPr="00C20F35" w:rsidR="001F1BD5" w:rsidP="001F1BD5" w:rsidRDefault="001F1BD5" w14:paraId="54FA75ED" w14:textId="77777777">
      <w:pPr>
        <w:autoSpaceDE/>
        <w:autoSpaceDN/>
        <w:rPr>
          <w:sz w:val="32"/>
          <w:szCs w:val="32"/>
        </w:rPr>
      </w:pPr>
    </w:p>
    <w:p w:rsidRPr="00C20F35" w:rsidR="001F1BD5" w:rsidP="001F1BD5" w:rsidRDefault="001F1BD5" w14:paraId="278AE036" w14:textId="77777777">
      <w:pPr>
        <w:spacing w:before="4"/>
        <w:ind w:left="698"/>
        <w:rPr>
          <w:b/>
          <w:color w:val="2A2A2A"/>
          <w:w w:val="105"/>
          <w:sz w:val="32"/>
          <w:szCs w:val="32"/>
        </w:rPr>
      </w:pPr>
    </w:p>
    <w:p w:rsidRPr="00C20F35" w:rsidR="001F1BD5" w:rsidP="001F1BD5" w:rsidRDefault="001F1BD5" w14:paraId="15C84CAA" w14:textId="24E47970">
      <w:pPr>
        <w:spacing w:before="4"/>
        <w:ind w:left="1440" w:hanging="1440"/>
        <w:jc w:val="center"/>
        <w:rPr>
          <w:b/>
          <w:color w:val="2A2A2A"/>
          <w:w w:val="105"/>
          <w:sz w:val="32"/>
          <w:szCs w:val="32"/>
        </w:rPr>
      </w:pPr>
      <w:r w:rsidRPr="00C20F35">
        <w:rPr>
          <w:b/>
          <w:color w:val="2A2A2A"/>
          <w:w w:val="105"/>
          <w:sz w:val="32"/>
          <w:szCs w:val="32"/>
        </w:rPr>
        <w:t>RFA Title:</w:t>
      </w:r>
      <w:r w:rsidRPr="00C20F35" w:rsidR="004E6902">
        <w:rPr>
          <w:b/>
          <w:color w:val="2A2A2A"/>
          <w:w w:val="105"/>
          <w:sz w:val="32"/>
          <w:szCs w:val="32"/>
        </w:rPr>
        <w:t xml:space="preserve"> </w:t>
      </w:r>
      <w:r w:rsidRPr="00C20F35">
        <w:rPr>
          <w:b/>
          <w:color w:val="2A2A2A"/>
          <w:w w:val="105"/>
          <w:sz w:val="32"/>
          <w:szCs w:val="32"/>
        </w:rPr>
        <w:t>Call For Providers for Family Infant Toddler</w:t>
      </w:r>
    </w:p>
    <w:p w:rsidRPr="00C20F35" w:rsidR="001F1BD5" w:rsidP="001F1BD5" w:rsidRDefault="001F1BD5" w14:paraId="4031CF74" w14:textId="77777777">
      <w:pPr>
        <w:spacing w:before="4"/>
        <w:ind w:left="1440" w:hanging="1440"/>
        <w:jc w:val="center"/>
        <w:rPr>
          <w:b/>
          <w:sz w:val="32"/>
          <w:szCs w:val="32"/>
        </w:rPr>
      </w:pPr>
      <w:r w:rsidRPr="00C20F35">
        <w:rPr>
          <w:b/>
          <w:color w:val="2A2A2A"/>
          <w:w w:val="105"/>
          <w:sz w:val="32"/>
          <w:szCs w:val="32"/>
        </w:rPr>
        <w:t>Early Intervention Services</w:t>
      </w:r>
    </w:p>
    <w:p w:rsidR="001F1BD5" w:rsidP="001F1BD5" w:rsidRDefault="001F1BD5" w14:paraId="51F069BC" w14:textId="77777777">
      <w:pPr>
        <w:autoSpaceDE/>
        <w:autoSpaceDN/>
        <w:jc w:val="center"/>
        <w:rPr>
          <w:b/>
          <w:sz w:val="40"/>
          <w:szCs w:val="40"/>
        </w:rPr>
      </w:pPr>
    </w:p>
    <w:p w:rsidR="001F1BD5" w:rsidP="001F1BD5" w:rsidRDefault="001F1BD5" w14:paraId="50CB5E56" w14:textId="77777777">
      <w:pPr>
        <w:autoSpaceDE/>
        <w:autoSpaceDN/>
        <w:jc w:val="center"/>
        <w:rPr>
          <w:b/>
          <w:sz w:val="40"/>
          <w:szCs w:val="40"/>
        </w:rPr>
      </w:pPr>
    </w:p>
    <w:p w:rsidR="001F1BD5" w:rsidP="001F1BD5" w:rsidRDefault="001F1BD5" w14:paraId="7C4DE581" w14:textId="77777777">
      <w:pPr>
        <w:autoSpaceDE/>
        <w:autoSpaceDN/>
        <w:jc w:val="center"/>
        <w:rPr>
          <w:b/>
          <w:sz w:val="40"/>
          <w:szCs w:val="40"/>
        </w:rPr>
      </w:pPr>
    </w:p>
    <w:p w:rsidR="001F1BD5" w:rsidP="001F1BD5" w:rsidRDefault="001F1BD5" w14:paraId="36D460E0" w14:textId="77777777">
      <w:pPr>
        <w:autoSpaceDE/>
        <w:autoSpaceDN/>
        <w:jc w:val="center"/>
        <w:rPr>
          <w:b/>
          <w:sz w:val="40"/>
          <w:szCs w:val="40"/>
        </w:rPr>
      </w:pPr>
    </w:p>
    <w:p w:rsidR="001F1BD5" w:rsidP="001F1BD5" w:rsidRDefault="001F1BD5" w14:paraId="53FDCAF9" w14:textId="77777777">
      <w:pPr>
        <w:autoSpaceDE/>
        <w:autoSpaceDN/>
        <w:jc w:val="center"/>
        <w:rPr>
          <w:b/>
          <w:sz w:val="40"/>
          <w:szCs w:val="40"/>
        </w:rPr>
      </w:pPr>
    </w:p>
    <w:p w:rsidR="001F1BD5" w:rsidP="001F1BD5" w:rsidRDefault="001F1BD5" w14:paraId="77E70F44" w14:textId="77777777">
      <w:pPr>
        <w:autoSpaceDE/>
        <w:autoSpaceDN/>
        <w:jc w:val="center"/>
        <w:rPr>
          <w:b/>
          <w:sz w:val="40"/>
          <w:szCs w:val="40"/>
        </w:rPr>
      </w:pPr>
    </w:p>
    <w:p w:rsidR="001F1BD5" w:rsidP="001F1BD5" w:rsidRDefault="001F1BD5" w14:paraId="4DB5BE69" w14:textId="77777777">
      <w:pPr>
        <w:autoSpaceDE/>
        <w:autoSpaceDN/>
        <w:jc w:val="center"/>
        <w:rPr>
          <w:b/>
          <w:sz w:val="40"/>
          <w:szCs w:val="40"/>
        </w:rPr>
      </w:pPr>
    </w:p>
    <w:p w:rsidR="001F1BD5" w:rsidP="001F1BD5" w:rsidRDefault="001F1BD5" w14:paraId="287F43A1" w14:textId="77777777">
      <w:pPr>
        <w:autoSpaceDE/>
        <w:autoSpaceDN/>
        <w:jc w:val="center"/>
        <w:rPr>
          <w:b/>
          <w:sz w:val="40"/>
          <w:szCs w:val="40"/>
        </w:rPr>
      </w:pPr>
    </w:p>
    <w:p w:rsidR="001F1BD5" w:rsidP="001F1BD5" w:rsidRDefault="001F1BD5" w14:paraId="318E1A9F" w14:textId="77777777">
      <w:pPr>
        <w:autoSpaceDE/>
        <w:autoSpaceDN/>
        <w:jc w:val="center"/>
        <w:rPr>
          <w:b/>
          <w:sz w:val="40"/>
          <w:szCs w:val="40"/>
        </w:rPr>
      </w:pPr>
    </w:p>
    <w:p w:rsidR="001F1BD5" w:rsidP="001F1BD5" w:rsidRDefault="001F1BD5" w14:paraId="1E0949BA" w14:textId="77777777">
      <w:pPr>
        <w:autoSpaceDE/>
        <w:autoSpaceDN/>
        <w:jc w:val="center"/>
        <w:rPr>
          <w:b/>
          <w:sz w:val="40"/>
          <w:szCs w:val="40"/>
        </w:rPr>
      </w:pPr>
    </w:p>
    <w:p w:rsidR="00393158" w:rsidP="001F1BD5" w:rsidRDefault="00393158" w14:paraId="24BD1CDE" w14:textId="77777777">
      <w:pPr>
        <w:autoSpaceDE/>
        <w:autoSpaceDN/>
        <w:jc w:val="center"/>
        <w:rPr>
          <w:b/>
          <w:sz w:val="40"/>
          <w:szCs w:val="40"/>
        </w:rPr>
      </w:pPr>
    </w:p>
    <w:p w:rsidR="00393158" w:rsidP="001F1BD5" w:rsidRDefault="00393158" w14:paraId="2BBDE321" w14:textId="77777777">
      <w:pPr>
        <w:autoSpaceDE/>
        <w:autoSpaceDN/>
        <w:jc w:val="center"/>
        <w:rPr>
          <w:b/>
          <w:sz w:val="40"/>
          <w:szCs w:val="40"/>
        </w:rPr>
      </w:pPr>
    </w:p>
    <w:p w:rsidR="00393158" w:rsidP="001F1BD5" w:rsidRDefault="00393158" w14:paraId="785FC89C" w14:textId="77777777">
      <w:pPr>
        <w:autoSpaceDE/>
        <w:autoSpaceDN/>
        <w:jc w:val="center"/>
        <w:rPr>
          <w:b/>
          <w:sz w:val="40"/>
          <w:szCs w:val="40"/>
        </w:rPr>
      </w:pPr>
    </w:p>
    <w:p w:rsidR="00393158" w:rsidP="001F1BD5" w:rsidRDefault="00393158" w14:paraId="4EB5343A" w14:textId="77777777">
      <w:pPr>
        <w:autoSpaceDE/>
        <w:autoSpaceDN/>
        <w:jc w:val="center"/>
        <w:rPr>
          <w:b/>
          <w:sz w:val="40"/>
          <w:szCs w:val="40"/>
        </w:rPr>
      </w:pPr>
    </w:p>
    <w:p w:rsidR="001F1BD5" w:rsidP="001F1BD5" w:rsidRDefault="001F1BD5" w14:paraId="689BF5B3" w14:textId="6E376686">
      <w:pPr>
        <w:autoSpaceDE/>
        <w:autoSpaceDN/>
        <w:jc w:val="center"/>
        <w:rPr>
          <w:b/>
          <w:sz w:val="40"/>
          <w:szCs w:val="40"/>
        </w:rPr>
      </w:pPr>
    </w:p>
    <w:p w:rsidR="001F1BD5" w:rsidP="001F1BD5" w:rsidRDefault="001F1BD5" w14:paraId="67265ECC" w14:textId="56CBBDF6">
      <w:pPr>
        <w:autoSpaceDE/>
        <w:autoSpaceDN/>
        <w:jc w:val="center"/>
        <w:rPr>
          <w:b/>
          <w:sz w:val="40"/>
          <w:szCs w:val="40"/>
        </w:rPr>
      </w:pPr>
      <w:r>
        <w:rPr>
          <w:b/>
          <w:sz w:val="40"/>
          <w:szCs w:val="40"/>
        </w:rPr>
        <w:t>APPLICATION PACKET REQUIRED DOCUMENTS</w:t>
      </w:r>
    </w:p>
    <w:p w:rsidR="001F1BD5" w:rsidP="001F1BD5" w:rsidRDefault="001F1BD5" w14:paraId="73C580C8" w14:textId="77777777">
      <w:pPr>
        <w:autoSpaceDE/>
        <w:autoSpaceDN/>
        <w:jc w:val="center"/>
        <w:rPr>
          <w:b/>
          <w:sz w:val="40"/>
          <w:szCs w:val="40"/>
        </w:rPr>
      </w:pPr>
    </w:p>
    <w:p w:rsidR="001F1BD5" w:rsidP="001F1BD5" w:rsidRDefault="001F1BD5" w14:paraId="0E093A3E" w14:textId="6B8C5F84">
      <w:pPr>
        <w:autoSpaceDE/>
        <w:autoSpaceDN/>
        <w:rPr>
          <w:bCs/>
          <w:sz w:val="24"/>
          <w:szCs w:val="24"/>
        </w:rPr>
      </w:pPr>
      <w:r>
        <w:rPr>
          <w:bCs/>
          <w:sz w:val="24"/>
          <w:szCs w:val="24"/>
        </w:rPr>
        <w:t xml:space="preserve">Each Applicant must submit the documents listed below in their entirety, no later than the deadline specified in the RFA, for their application to be considered valid. All documents listed below are contained in this packet. </w:t>
      </w:r>
    </w:p>
    <w:p w:rsidR="001F1BD5" w:rsidP="001F1BD5" w:rsidRDefault="001F1BD5" w14:paraId="5D9E25AD" w14:textId="77777777">
      <w:pPr>
        <w:autoSpaceDE/>
        <w:autoSpaceDN/>
        <w:rPr>
          <w:bCs/>
          <w:sz w:val="24"/>
          <w:szCs w:val="24"/>
        </w:rPr>
      </w:pPr>
    </w:p>
    <w:p w:rsidRPr="001F1BD5" w:rsidR="001F1BD5" w:rsidP="001F1BD5" w:rsidRDefault="001F1BD5" w14:paraId="3083570B" w14:textId="2A388AC0">
      <w:pPr>
        <w:pStyle w:val="ListParagraph"/>
        <w:numPr>
          <w:ilvl w:val="0"/>
          <w:numId w:val="1"/>
        </w:numPr>
        <w:rPr>
          <w:sz w:val="24"/>
          <w:szCs w:val="24"/>
        </w:rPr>
      </w:pPr>
      <w:r w:rsidRPr="0ADD14E2">
        <w:rPr>
          <w:sz w:val="24"/>
          <w:szCs w:val="24"/>
        </w:rPr>
        <w:t>Cover Sheet</w:t>
      </w:r>
    </w:p>
    <w:p w:rsidR="0021528F" w:rsidP="001F1BD5" w:rsidRDefault="009560DA" w14:paraId="585935F6" w14:textId="14946D84">
      <w:pPr>
        <w:pStyle w:val="ListParagraph"/>
        <w:numPr>
          <w:ilvl w:val="0"/>
          <w:numId w:val="1"/>
        </w:numPr>
        <w:rPr>
          <w:sz w:val="24"/>
          <w:szCs w:val="24"/>
        </w:rPr>
      </w:pPr>
      <w:r>
        <w:rPr>
          <w:sz w:val="24"/>
          <w:szCs w:val="24"/>
        </w:rPr>
        <w:t>Geographic Service Area</w:t>
      </w:r>
    </w:p>
    <w:p w:rsidRPr="001F1BD5" w:rsidR="001F1BD5" w:rsidP="001F1BD5" w:rsidRDefault="001F1BD5" w14:paraId="191435FB" w14:textId="2D48AE73">
      <w:pPr>
        <w:pStyle w:val="ListParagraph"/>
        <w:numPr>
          <w:ilvl w:val="0"/>
          <w:numId w:val="1"/>
        </w:numPr>
        <w:rPr>
          <w:sz w:val="24"/>
          <w:szCs w:val="24"/>
        </w:rPr>
      </w:pPr>
      <w:r w:rsidRPr="0ADD14E2">
        <w:rPr>
          <w:sz w:val="24"/>
          <w:szCs w:val="24"/>
        </w:rPr>
        <w:t xml:space="preserve">Application Response Narrative Form: </w:t>
      </w:r>
      <w:r w:rsidRPr="0ADD14E2" w:rsidR="00807B48">
        <w:rPr>
          <w:sz w:val="24"/>
          <w:szCs w:val="24"/>
        </w:rPr>
        <w:t xml:space="preserve">Responses </w:t>
      </w:r>
      <w:r w:rsidRPr="0ADD14E2">
        <w:rPr>
          <w:sz w:val="24"/>
          <w:szCs w:val="24"/>
        </w:rPr>
        <w:t xml:space="preserve">must be no more than 20 single-spaced pages at </w:t>
      </w:r>
      <w:r w:rsidRPr="0ADD14E2" w:rsidR="00807B48">
        <w:rPr>
          <w:sz w:val="24"/>
          <w:szCs w:val="24"/>
        </w:rPr>
        <w:t xml:space="preserve">a </w:t>
      </w:r>
      <w:r w:rsidRPr="0ADD14E2">
        <w:rPr>
          <w:sz w:val="24"/>
          <w:szCs w:val="24"/>
        </w:rPr>
        <w:t>12</w:t>
      </w:r>
      <w:r w:rsidRPr="0ADD14E2" w:rsidR="00807B48">
        <w:rPr>
          <w:sz w:val="24"/>
          <w:szCs w:val="24"/>
        </w:rPr>
        <w:t>-</w:t>
      </w:r>
      <w:r w:rsidRPr="0ADD14E2">
        <w:rPr>
          <w:sz w:val="24"/>
          <w:szCs w:val="24"/>
        </w:rPr>
        <w:t>point font</w:t>
      </w:r>
    </w:p>
    <w:p w:rsidRPr="001F1BD5" w:rsidR="001F1BD5" w:rsidP="001F1BD5" w:rsidRDefault="001F1BD5" w14:paraId="461B26B0" w14:textId="21D0F3F5">
      <w:pPr>
        <w:pStyle w:val="ListParagraph"/>
        <w:numPr>
          <w:ilvl w:val="0"/>
          <w:numId w:val="1"/>
        </w:numPr>
        <w:rPr>
          <w:sz w:val="24"/>
          <w:szCs w:val="24"/>
        </w:rPr>
      </w:pPr>
      <w:r w:rsidRPr="0ADD14E2">
        <w:rPr>
          <w:sz w:val="24"/>
          <w:szCs w:val="24"/>
        </w:rPr>
        <w:t>Mandatory Supporting Documentation</w:t>
      </w:r>
      <w:r w:rsidR="001F1B69">
        <w:rPr>
          <w:sz w:val="24"/>
          <w:szCs w:val="24"/>
        </w:rPr>
        <w:t xml:space="preserve"> Requirements</w:t>
      </w:r>
    </w:p>
    <w:p w:rsidRPr="001F1BD5" w:rsidR="001F1BD5" w:rsidP="001F1BD5" w:rsidRDefault="001F1BD5" w14:paraId="7EC0D4C4" w14:textId="77777777">
      <w:pPr>
        <w:rPr>
          <w:bCs/>
        </w:rPr>
      </w:pPr>
    </w:p>
    <w:p w:rsidR="001F1BD5" w:rsidP="001F1BD5" w:rsidRDefault="001F1BD5" w14:paraId="4936DA38" w14:textId="77777777">
      <w:pPr>
        <w:autoSpaceDE/>
        <w:autoSpaceDN/>
        <w:rPr>
          <w:bCs/>
          <w:sz w:val="24"/>
          <w:szCs w:val="24"/>
        </w:rPr>
      </w:pPr>
    </w:p>
    <w:p w:rsidRPr="001F1BD5" w:rsidR="001F1BD5" w:rsidP="001F1BD5" w:rsidRDefault="001F1BD5" w14:paraId="3947B527" w14:textId="77777777">
      <w:pPr>
        <w:autoSpaceDE/>
        <w:autoSpaceDN/>
        <w:rPr>
          <w:bCs/>
          <w:sz w:val="24"/>
          <w:szCs w:val="24"/>
        </w:rPr>
      </w:pPr>
    </w:p>
    <w:p w:rsidR="000B61DE" w:rsidRDefault="000B61DE" w14:paraId="07CE007D" w14:textId="77777777"/>
    <w:p w:rsidR="001F1BD5" w:rsidRDefault="001F1BD5" w14:paraId="1A463CE2" w14:textId="77777777"/>
    <w:p w:rsidR="001F1BD5" w:rsidRDefault="001F1BD5" w14:paraId="274942CE" w14:textId="77777777"/>
    <w:p w:rsidR="001F1BD5" w:rsidRDefault="001F1BD5" w14:paraId="2207DA7F" w14:textId="77777777"/>
    <w:p w:rsidR="001F1BD5" w:rsidRDefault="001F1BD5" w14:paraId="5AD354CB" w14:textId="77777777"/>
    <w:p w:rsidR="001F1BD5" w:rsidRDefault="001F1BD5" w14:paraId="694C172B" w14:textId="77777777"/>
    <w:p w:rsidR="001F1BD5" w:rsidRDefault="001F1BD5" w14:paraId="53463428" w14:textId="77777777"/>
    <w:p w:rsidR="001F1BD5" w:rsidRDefault="001F1BD5" w14:paraId="3FF39545" w14:textId="77777777"/>
    <w:p w:rsidR="001F1BD5" w:rsidRDefault="001F1BD5" w14:paraId="1973092A" w14:textId="77777777"/>
    <w:p w:rsidR="001F1BD5" w:rsidRDefault="001F1BD5" w14:paraId="6394CB23" w14:textId="77777777"/>
    <w:p w:rsidR="001F1BD5" w:rsidRDefault="001F1BD5" w14:paraId="23B9FD6D" w14:textId="77777777"/>
    <w:p w:rsidR="001F1BD5" w:rsidRDefault="001F1BD5" w14:paraId="664C3758" w14:textId="77777777"/>
    <w:p w:rsidR="001F1BD5" w:rsidRDefault="001F1BD5" w14:paraId="747F9BCB" w14:textId="77777777"/>
    <w:p w:rsidR="001F1BD5" w:rsidRDefault="001F1BD5" w14:paraId="3DD21587" w14:textId="77777777"/>
    <w:p w:rsidR="001F1BD5" w:rsidRDefault="001F1BD5" w14:paraId="2A2BF87A" w14:textId="77777777"/>
    <w:p w:rsidR="001F1BD5" w:rsidRDefault="001F1BD5" w14:paraId="2EDB2AC4" w14:textId="77777777"/>
    <w:p w:rsidR="001F1BD5" w:rsidRDefault="001F1BD5" w14:paraId="2AE2F2D4" w14:textId="77777777"/>
    <w:p w:rsidR="001F1BD5" w:rsidRDefault="001F1BD5" w14:paraId="5B6FC7C1" w14:textId="77777777"/>
    <w:p w:rsidR="001F1BD5" w:rsidRDefault="001F1BD5" w14:paraId="77CB60FB" w14:textId="77777777"/>
    <w:p w:rsidR="001F1BD5" w:rsidRDefault="001F1BD5" w14:paraId="52052B9C" w14:textId="77777777"/>
    <w:p w:rsidR="001F1BD5" w:rsidRDefault="001F1BD5" w14:paraId="26A74640" w14:textId="77777777"/>
    <w:p w:rsidR="001F1BD5" w:rsidRDefault="001F1BD5" w14:paraId="577D387C" w14:textId="77777777"/>
    <w:p w:rsidR="001F1BD5" w:rsidRDefault="001F1BD5" w14:paraId="52B0E023" w14:textId="77777777"/>
    <w:p w:rsidR="00393158" w:rsidRDefault="00393158" w14:paraId="36995F42" w14:textId="77777777"/>
    <w:p w:rsidR="00393158" w:rsidRDefault="00393158" w14:paraId="49BB69C0" w14:textId="77777777"/>
    <w:p w:rsidR="00393158" w:rsidRDefault="00393158" w14:paraId="3CAC5BDE" w14:textId="77777777"/>
    <w:p w:rsidR="00393158" w:rsidRDefault="00393158" w14:paraId="19305918" w14:textId="77777777"/>
    <w:p w:rsidR="00393158" w:rsidRDefault="00393158" w14:paraId="3F6DB93C" w14:textId="77777777"/>
    <w:p w:rsidR="00393158" w:rsidRDefault="00393158" w14:paraId="0677525B" w14:textId="77777777"/>
    <w:p w:rsidR="00393158" w:rsidRDefault="00393158" w14:paraId="351A802B" w14:textId="77777777"/>
    <w:p w:rsidR="00393158" w:rsidRDefault="00393158" w14:paraId="0E1E9BBC" w14:textId="77777777"/>
    <w:p w:rsidR="00393158" w:rsidRDefault="00393158" w14:paraId="5FEA18B3" w14:textId="77777777"/>
    <w:p w:rsidR="00393158" w:rsidRDefault="00393158" w14:paraId="6A58FFA4" w14:textId="77777777"/>
    <w:p w:rsidR="00393158" w:rsidRDefault="00393158" w14:paraId="7E2006D8" w14:textId="77777777"/>
    <w:p w:rsidR="00393158" w:rsidRDefault="00393158" w14:paraId="5E225D78" w14:textId="77777777"/>
    <w:p w:rsidR="00393158" w:rsidRDefault="00393158" w14:paraId="3516E88A" w14:textId="77777777"/>
    <w:p w:rsidR="001F1BD5" w:rsidRDefault="001F1BD5" w14:paraId="426AD26C" w14:textId="77777777"/>
    <w:p w:rsidR="001F1BD5" w:rsidRDefault="001F1BD5" w14:paraId="7498B48C" w14:textId="77777777"/>
    <w:p w:rsidR="001F1BD5" w:rsidRDefault="001F1BD5" w14:paraId="13567E76" w14:textId="77777777"/>
    <w:tbl>
      <w:tblPr>
        <w:tblW w:w="10080" w:type="dxa"/>
        <w:tblInd w:w="105" w:type="dxa"/>
        <w:tblLayout w:type="fixed"/>
        <w:tblCellMar>
          <w:left w:w="0" w:type="dxa"/>
          <w:right w:w="0" w:type="dxa"/>
        </w:tblCellMar>
        <w:tblLook w:val="01E0" w:firstRow="1" w:lastRow="1" w:firstColumn="1" w:lastColumn="1" w:noHBand="0" w:noVBand="0"/>
      </w:tblPr>
      <w:tblGrid>
        <w:gridCol w:w="10080"/>
      </w:tblGrid>
      <w:tr w:rsidRPr="00D65DD0" w:rsidR="00977F1A" w:rsidTr="2FFDFAED" w14:paraId="2FB1DCA5" w14:textId="77777777">
        <w:trPr>
          <w:trHeight w:val="989" w:hRule="exact"/>
        </w:trPr>
        <w:tc>
          <w:tcPr>
            <w:tcW w:w="1008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E59EDC" w:themeFill="accent5" w:themeFillTint="66"/>
            <w:tcMar/>
          </w:tcPr>
          <w:p w:rsidRPr="00010DBA" w:rsidR="00977F1A" w:rsidP="2FFDFAED" w:rsidRDefault="00977F1A" w14:paraId="257D36CA" w14:textId="76DB1944">
            <w:pPr>
              <w:pStyle w:val="TableParagraph"/>
              <w:spacing w:line="272" w:lineRule="exact"/>
              <w:ind w:right="-20"/>
              <w:jc w:val="center"/>
              <w:rPr>
                <w:rFonts w:ascii="Times New Roman" w:hAnsi="Times New Roman" w:eastAsia="Times New Roman" w:cs="Times New Roman"/>
                <w:b w:val="1"/>
                <w:bCs w:val="1"/>
                <w:sz w:val="24"/>
                <w:szCs w:val="24"/>
              </w:rPr>
            </w:pPr>
            <w:r w:rsidRPr="2FFDFAED" w:rsidR="00977F1A">
              <w:rPr>
                <w:rFonts w:ascii="Times New Roman" w:hAnsi="Times New Roman" w:eastAsia="Times New Roman" w:cs="Times New Roman"/>
                <w:b w:val="1"/>
                <w:bCs w:val="1"/>
                <w:spacing w:val="-1"/>
                <w:sz w:val="24"/>
                <w:szCs w:val="24"/>
              </w:rPr>
              <w:t>ECECD Re</w:t>
            </w:r>
            <w:r w:rsidRPr="2FFDFAED" w:rsidR="00977F1A">
              <w:rPr>
                <w:rFonts w:ascii="Times New Roman" w:hAnsi="Times New Roman" w:eastAsia="Times New Roman" w:cs="Times New Roman"/>
                <w:b w:val="1"/>
                <w:bCs w:val="1"/>
                <w:sz w:val="24"/>
                <w:szCs w:val="24"/>
              </w:rPr>
              <w:t>qu</w:t>
            </w:r>
            <w:r w:rsidRPr="2FFDFAED" w:rsidR="00977F1A">
              <w:rPr>
                <w:rFonts w:ascii="Times New Roman" w:hAnsi="Times New Roman" w:eastAsia="Times New Roman" w:cs="Times New Roman"/>
                <w:b w:val="1"/>
                <w:bCs w:val="1"/>
                <w:spacing w:val="-1"/>
                <w:sz w:val="24"/>
                <w:szCs w:val="24"/>
              </w:rPr>
              <w:t>e</w:t>
            </w:r>
            <w:r w:rsidRPr="2FFDFAED" w:rsidR="00977F1A">
              <w:rPr>
                <w:rFonts w:ascii="Times New Roman" w:hAnsi="Times New Roman" w:eastAsia="Times New Roman" w:cs="Times New Roman"/>
                <w:b w:val="1"/>
                <w:bCs w:val="1"/>
                <w:sz w:val="24"/>
                <w:szCs w:val="24"/>
              </w:rPr>
              <w:t>st</w:t>
            </w:r>
            <w:r w:rsidRPr="2FFDFAED" w:rsidR="00977F1A">
              <w:rPr>
                <w:rFonts w:ascii="Times New Roman" w:hAnsi="Times New Roman" w:eastAsia="Times New Roman" w:cs="Times New Roman"/>
                <w:b w:val="1"/>
                <w:bCs w:val="1"/>
                <w:spacing w:val="-3"/>
                <w:sz w:val="24"/>
                <w:szCs w:val="24"/>
              </w:rPr>
              <w:t xml:space="preserve"> f</w:t>
            </w:r>
            <w:r w:rsidRPr="2FFDFAED" w:rsidR="00977F1A">
              <w:rPr>
                <w:rFonts w:ascii="Times New Roman" w:hAnsi="Times New Roman" w:eastAsia="Times New Roman" w:cs="Times New Roman"/>
                <w:b w:val="1"/>
                <w:bCs w:val="1"/>
                <w:sz w:val="24"/>
                <w:szCs w:val="24"/>
              </w:rPr>
              <w:t>or</w:t>
            </w:r>
            <w:r w:rsidRPr="2FFDFAED" w:rsidR="00977F1A">
              <w:rPr>
                <w:rFonts w:ascii="Times New Roman" w:hAnsi="Times New Roman" w:eastAsia="Times New Roman" w:cs="Times New Roman"/>
                <w:b w:val="1"/>
                <w:bCs w:val="1"/>
                <w:spacing w:val="-4"/>
                <w:sz w:val="24"/>
                <w:szCs w:val="24"/>
              </w:rPr>
              <w:t xml:space="preserve"> </w:t>
            </w:r>
            <w:r w:rsidRPr="2FFDFAED" w:rsidR="00977F1A">
              <w:rPr>
                <w:rFonts w:ascii="Times New Roman" w:hAnsi="Times New Roman" w:eastAsia="Times New Roman" w:cs="Times New Roman"/>
                <w:b w:val="1"/>
                <w:bCs w:val="1"/>
                <w:spacing w:val="-1"/>
                <w:sz w:val="24"/>
                <w:szCs w:val="24"/>
              </w:rPr>
              <w:t>A</w:t>
            </w:r>
            <w:r w:rsidRPr="2FFDFAED" w:rsidR="00977F1A">
              <w:rPr>
                <w:rFonts w:ascii="Times New Roman" w:hAnsi="Times New Roman" w:eastAsia="Times New Roman" w:cs="Times New Roman"/>
                <w:b w:val="1"/>
                <w:bCs w:val="1"/>
                <w:sz w:val="24"/>
                <w:szCs w:val="24"/>
              </w:rPr>
              <w:t>ppli</w:t>
            </w:r>
            <w:r w:rsidRPr="2FFDFAED" w:rsidR="00977F1A">
              <w:rPr>
                <w:rFonts w:ascii="Times New Roman" w:hAnsi="Times New Roman" w:eastAsia="Times New Roman" w:cs="Times New Roman"/>
                <w:b w:val="1"/>
                <w:bCs w:val="1"/>
                <w:spacing w:val="-1"/>
                <w:sz w:val="24"/>
                <w:szCs w:val="24"/>
              </w:rPr>
              <w:t>c</w:t>
            </w:r>
            <w:r w:rsidRPr="2FFDFAED" w:rsidR="00977F1A">
              <w:rPr>
                <w:rFonts w:ascii="Times New Roman" w:hAnsi="Times New Roman" w:eastAsia="Times New Roman" w:cs="Times New Roman"/>
                <w:b w:val="1"/>
                <w:bCs w:val="1"/>
                <w:sz w:val="24"/>
                <w:szCs w:val="24"/>
              </w:rPr>
              <w:t>a</w:t>
            </w:r>
            <w:r w:rsidRPr="2FFDFAED" w:rsidR="00977F1A">
              <w:rPr>
                <w:rFonts w:ascii="Times New Roman" w:hAnsi="Times New Roman" w:eastAsia="Times New Roman" w:cs="Times New Roman"/>
                <w:b w:val="1"/>
                <w:bCs w:val="1"/>
                <w:spacing w:val="-1"/>
                <w:sz w:val="24"/>
                <w:szCs w:val="24"/>
              </w:rPr>
              <w:t>t</w:t>
            </w:r>
            <w:r w:rsidRPr="2FFDFAED" w:rsidR="00977F1A">
              <w:rPr>
                <w:rFonts w:ascii="Times New Roman" w:hAnsi="Times New Roman" w:eastAsia="Times New Roman" w:cs="Times New Roman"/>
                <w:b w:val="1"/>
                <w:bCs w:val="1"/>
                <w:sz w:val="24"/>
                <w:szCs w:val="24"/>
              </w:rPr>
              <w:t>ion,</w:t>
            </w:r>
            <w:r w:rsidRPr="2FFDFAED" w:rsidR="00977F1A">
              <w:rPr>
                <w:rFonts w:ascii="Times New Roman" w:hAnsi="Times New Roman" w:eastAsia="Times New Roman" w:cs="Times New Roman"/>
                <w:b w:val="1"/>
                <w:bCs w:val="1"/>
                <w:spacing w:val="-3"/>
                <w:sz w:val="24"/>
                <w:szCs w:val="24"/>
              </w:rPr>
              <w:t xml:space="preserve"> </w:t>
            </w:r>
            <w:r w:rsidRPr="2FFDFAED" w:rsidR="00977F1A">
              <w:rPr>
                <w:rFonts w:ascii="Times New Roman" w:hAnsi="Times New Roman" w:eastAsia="Times New Roman" w:cs="Times New Roman"/>
                <w:b w:val="1"/>
                <w:bCs w:val="1"/>
                <w:sz w:val="24"/>
                <w:szCs w:val="24"/>
              </w:rPr>
              <w:t>RFA 20</w:t>
            </w:r>
            <w:r w:rsidRPr="2FFDFAED" w:rsidR="54F5CB92">
              <w:rPr>
                <w:rFonts w:ascii="Times New Roman" w:hAnsi="Times New Roman" w:eastAsia="Times New Roman" w:cs="Times New Roman"/>
                <w:b w:val="1"/>
                <w:bCs w:val="1"/>
                <w:sz w:val="24"/>
                <w:szCs w:val="24"/>
              </w:rPr>
              <w:t>25-0105</w:t>
            </w:r>
          </w:p>
          <w:p w:rsidRPr="00010DBA" w:rsidR="00977F1A" w:rsidP="00334EBE" w:rsidRDefault="00977F1A" w14:paraId="4FABA6F8" w14:textId="77777777">
            <w:pPr>
              <w:pStyle w:val="TableParagraph"/>
              <w:spacing w:line="272" w:lineRule="exact"/>
              <w:ind w:right="-20"/>
              <w:jc w:val="center"/>
              <w:rPr>
                <w:rFonts w:ascii="Times New Roman" w:hAnsi="Times New Roman" w:eastAsia="Arial" w:cs="Times New Roman"/>
                <w:sz w:val="24"/>
                <w:szCs w:val="24"/>
              </w:rPr>
            </w:pPr>
            <w:r w:rsidRPr="5304ADAA">
              <w:rPr>
                <w:rFonts w:ascii="Times New Roman" w:hAnsi="Times New Roman" w:cs="Times New Roman"/>
                <w:b/>
                <w:sz w:val="24"/>
                <w:szCs w:val="24"/>
              </w:rPr>
              <w:t>RFA Title: Call for Providers</w:t>
            </w:r>
          </w:p>
          <w:p w:rsidRPr="00010DBA" w:rsidR="00977F1A" w:rsidP="00334EBE" w:rsidRDefault="00977F1A" w14:paraId="5ECE697E" w14:textId="3802F037">
            <w:pPr>
              <w:pStyle w:val="TableParagraph"/>
              <w:spacing w:line="228" w:lineRule="exact"/>
              <w:ind w:left="2" w:right="-20"/>
              <w:jc w:val="center"/>
              <w:rPr>
                <w:rFonts w:ascii="Times New Roman" w:hAnsi="Times New Roman" w:eastAsia="Arial" w:cs="Times New Roman"/>
                <w:b/>
                <w:color w:val="FF0000"/>
                <w:sz w:val="24"/>
                <w:szCs w:val="24"/>
              </w:rPr>
            </w:pPr>
            <w:r w:rsidRPr="5304ADAA">
              <w:rPr>
                <w:rFonts w:ascii="Times New Roman" w:hAnsi="Times New Roman" w:eastAsia="Arial" w:cs="Times New Roman"/>
                <w:b/>
                <w:sz w:val="24"/>
                <w:szCs w:val="24"/>
              </w:rPr>
              <w:t>Co</w:t>
            </w:r>
            <w:r w:rsidRPr="5304ADAA">
              <w:rPr>
                <w:rFonts w:ascii="Times New Roman" w:hAnsi="Times New Roman" w:eastAsia="Arial" w:cs="Times New Roman"/>
                <w:b/>
                <w:spacing w:val="2"/>
                <w:sz w:val="24"/>
                <w:szCs w:val="24"/>
              </w:rPr>
              <w:t>v</w:t>
            </w:r>
            <w:r w:rsidRPr="5304ADAA">
              <w:rPr>
                <w:rFonts w:ascii="Times New Roman" w:hAnsi="Times New Roman" w:eastAsia="Arial" w:cs="Times New Roman"/>
                <w:b/>
                <w:spacing w:val="-1"/>
                <w:sz w:val="24"/>
                <w:szCs w:val="24"/>
              </w:rPr>
              <w:t>e</w:t>
            </w:r>
            <w:r w:rsidRPr="5304ADAA">
              <w:rPr>
                <w:rFonts w:ascii="Times New Roman" w:hAnsi="Times New Roman" w:eastAsia="Arial" w:cs="Times New Roman"/>
                <w:b/>
                <w:sz w:val="24"/>
                <w:szCs w:val="24"/>
              </w:rPr>
              <w:t>r</w:t>
            </w:r>
            <w:r w:rsidRPr="5304ADAA">
              <w:rPr>
                <w:rFonts w:ascii="Times New Roman" w:hAnsi="Times New Roman" w:eastAsia="Arial" w:cs="Times New Roman"/>
                <w:b/>
                <w:spacing w:val="-8"/>
                <w:sz w:val="24"/>
                <w:szCs w:val="24"/>
              </w:rPr>
              <w:t xml:space="preserve"> </w:t>
            </w:r>
            <w:r w:rsidRPr="5304ADAA">
              <w:rPr>
                <w:rFonts w:ascii="Times New Roman" w:hAnsi="Times New Roman" w:eastAsia="Arial" w:cs="Times New Roman"/>
                <w:b/>
                <w:spacing w:val="-1"/>
                <w:sz w:val="24"/>
                <w:szCs w:val="24"/>
              </w:rPr>
              <w:t>S</w:t>
            </w:r>
            <w:r w:rsidRPr="5304ADAA">
              <w:rPr>
                <w:rFonts w:ascii="Times New Roman" w:hAnsi="Times New Roman" w:eastAsia="Arial" w:cs="Times New Roman"/>
                <w:b/>
                <w:sz w:val="24"/>
                <w:szCs w:val="24"/>
              </w:rPr>
              <w:t>h</w:t>
            </w:r>
            <w:r w:rsidRPr="5304ADAA">
              <w:rPr>
                <w:rFonts w:ascii="Times New Roman" w:hAnsi="Times New Roman" w:eastAsia="Arial" w:cs="Times New Roman"/>
                <w:b/>
                <w:spacing w:val="2"/>
                <w:sz w:val="24"/>
                <w:szCs w:val="24"/>
              </w:rPr>
              <w:t>e</w:t>
            </w:r>
            <w:r w:rsidRPr="5304ADAA">
              <w:rPr>
                <w:rFonts w:ascii="Times New Roman" w:hAnsi="Times New Roman" w:eastAsia="Arial" w:cs="Times New Roman"/>
                <w:b/>
                <w:spacing w:val="-1"/>
                <w:sz w:val="24"/>
                <w:szCs w:val="24"/>
              </w:rPr>
              <w:t>e</w:t>
            </w:r>
            <w:r w:rsidRPr="5304ADAA">
              <w:rPr>
                <w:rFonts w:ascii="Times New Roman" w:hAnsi="Times New Roman" w:eastAsia="Arial" w:cs="Times New Roman"/>
                <w:b/>
                <w:sz w:val="24"/>
                <w:szCs w:val="24"/>
              </w:rPr>
              <w:t>t</w:t>
            </w:r>
            <w:r w:rsidRPr="5304ADAA">
              <w:rPr>
                <w:rFonts w:ascii="Times New Roman" w:hAnsi="Times New Roman" w:eastAsia="Arial" w:cs="Times New Roman"/>
                <w:b/>
                <w:spacing w:val="-2"/>
                <w:sz w:val="24"/>
                <w:szCs w:val="24"/>
              </w:rPr>
              <w:t xml:space="preserve"> </w:t>
            </w:r>
            <w:r w:rsidRPr="5304ADAA">
              <w:rPr>
                <w:rFonts w:ascii="Times New Roman" w:hAnsi="Times New Roman" w:eastAsia="Arial" w:cs="Times New Roman"/>
                <w:b/>
                <w:sz w:val="24"/>
                <w:szCs w:val="24"/>
              </w:rPr>
              <w:t xml:space="preserve">- Applicant Information </w:t>
            </w:r>
          </w:p>
        </w:tc>
      </w:tr>
      <w:tr w:rsidRPr="00D65DD0" w:rsidR="00977F1A" w:rsidTr="2FFDFAED" w14:paraId="27985CB8" w14:textId="77777777">
        <w:trPr>
          <w:trHeight w:val="5057" w:hRule="exact"/>
        </w:trPr>
        <w:tc>
          <w:tcPr>
            <w:tcW w:w="1008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auto"/>
            <w:tcMar/>
          </w:tcPr>
          <w:p w:rsidRPr="00010DBA" w:rsidR="00977F1A" w:rsidP="00334EBE" w:rsidRDefault="00977F1A" w14:paraId="556A5F8F" w14:textId="77777777">
            <w:pPr>
              <w:pStyle w:val="TableParagraph"/>
              <w:spacing w:line="272" w:lineRule="exact"/>
              <w:ind w:right="-20"/>
              <w:rPr>
                <w:rFonts w:ascii="Times New Roman" w:hAnsi="Times New Roman" w:eastAsia="Times New Roman" w:cs="Times New Roman"/>
                <w:b/>
                <w:spacing w:val="-1"/>
                <w:sz w:val="24"/>
                <w:szCs w:val="24"/>
              </w:rPr>
            </w:pPr>
            <w:r w:rsidRPr="5A9DCC40">
              <w:rPr>
                <w:rFonts w:ascii="Times New Roman" w:hAnsi="Times New Roman" w:eastAsia="Times New Roman" w:cs="Times New Roman"/>
                <w:b/>
                <w:spacing w:val="-1"/>
                <w:sz w:val="24"/>
                <w:szCs w:val="24"/>
              </w:rPr>
              <w:t xml:space="preserve"> Identify the following information for the submitting Applicant:</w:t>
            </w:r>
          </w:p>
          <w:tbl>
            <w:tblPr>
              <w:tblW w:w="9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35"/>
              <w:gridCol w:w="7380"/>
            </w:tblGrid>
            <w:tr w:rsidRPr="00010DBA" w:rsidR="00977F1A" w:rsidTr="00334EBE" w14:paraId="5CBF4364" w14:textId="77777777">
              <w:tc>
                <w:tcPr>
                  <w:tcW w:w="2035" w:type="dxa"/>
                  <w:shd w:val="clear" w:color="auto" w:fill="auto"/>
                </w:tcPr>
                <w:p w:rsidRPr="00010DBA" w:rsidR="00977F1A" w:rsidP="00334EBE" w:rsidRDefault="00977F1A" w14:paraId="6CE0E4F0" w14:textId="77777777">
                  <w:pPr>
                    <w:rPr>
                      <w:sz w:val="24"/>
                      <w:szCs w:val="24"/>
                    </w:rPr>
                  </w:pPr>
                  <w:r w:rsidRPr="5A9DCC40">
                    <w:rPr>
                      <w:b/>
                      <w:sz w:val="24"/>
                      <w:szCs w:val="24"/>
                    </w:rPr>
                    <w:t>Organization Name</w:t>
                  </w:r>
                  <w:r w:rsidRPr="5A9DCC40">
                    <w:rPr>
                      <w:sz w:val="24"/>
                      <w:szCs w:val="24"/>
                    </w:rPr>
                    <w:t xml:space="preserve"> (Applicant)</w:t>
                  </w:r>
                </w:p>
              </w:tc>
              <w:tc>
                <w:tcPr>
                  <w:tcW w:w="7380" w:type="dxa"/>
                  <w:shd w:val="clear" w:color="auto" w:fill="auto"/>
                </w:tcPr>
                <w:p w:rsidRPr="00010DBA" w:rsidR="00977F1A" w:rsidP="00334EBE" w:rsidRDefault="00977F1A" w14:paraId="0ABBABEC" w14:textId="77777777">
                  <w:pPr>
                    <w:rPr>
                      <w:sz w:val="24"/>
                      <w:szCs w:val="24"/>
                    </w:rPr>
                  </w:pPr>
                </w:p>
              </w:tc>
            </w:tr>
            <w:tr w:rsidRPr="00010DBA" w:rsidR="00977F1A" w:rsidTr="00334EBE" w14:paraId="14659091" w14:textId="77777777">
              <w:trPr>
                <w:trHeight w:val="350"/>
              </w:trPr>
              <w:tc>
                <w:tcPr>
                  <w:tcW w:w="2035" w:type="dxa"/>
                  <w:shd w:val="clear" w:color="auto" w:fill="auto"/>
                </w:tcPr>
                <w:p w:rsidRPr="00010DBA" w:rsidR="00977F1A" w:rsidP="00334EBE" w:rsidRDefault="00977F1A" w14:paraId="3089382F" w14:textId="77777777">
                  <w:pPr>
                    <w:rPr>
                      <w:b/>
                      <w:sz w:val="24"/>
                      <w:szCs w:val="24"/>
                    </w:rPr>
                  </w:pPr>
                  <w:r w:rsidRPr="5A9DCC40">
                    <w:rPr>
                      <w:b/>
                      <w:sz w:val="24"/>
                      <w:szCs w:val="24"/>
                    </w:rPr>
                    <w:t>Mailing Address</w:t>
                  </w:r>
                </w:p>
              </w:tc>
              <w:tc>
                <w:tcPr>
                  <w:tcW w:w="7380" w:type="dxa"/>
                  <w:shd w:val="clear" w:color="auto" w:fill="auto"/>
                </w:tcPr>
                <w:p w:rsidRPr="00010DBA" w:rsidR="00977F1A" w:rsidP="00334EBE" w:rsidRDefault="00977F1A" w14:paraId="1B3D2949" w14:textId="77777777">
                  <w:pPr>
                    <w:rPr>
                      <w:sz w:val="24"/>
                      <w:szCs w:val="24"/>
                    </w:rPr>
                  </w:pPr>
                </w:p>
              </w:tc>
            </w:tr>
            <w:tr w:rsidRPr="00010DBA" w:rsidR="00977F1A" w:rsidTr="00334EBE" w14:paraId="3A78C510" w14:textId="77777777">
              <w:tc>
                <w:tcPr>
                  <w:tcW w:w="2035" w:type="dxa"/>
                  <w:shd w:val="clear" w:color="auto" w:fill="auto"/>
                </w:tcPr>
                <w:p w:rsidRPr="00010DBA" w:rsidR="00977F1A" w:rsidP="00334EBE" w:rsidRDefault="00977F1A" w14:paraId="1767C340" w14:textId="77777777">
                  <w:pPr>
                    <w:rPr>
                      <w:b/>
                      <w:sz w:val="24"/>
                      <w:szCs w:val="24"/>
                    </w:rPr>
                  </w:pPr>
                  <w:r w:rsidRPr="5A9DCC40">
                    <w:rPr>
                      <w:b/>
                      <w:sz w:val="24"/>
                      <w:szCs w:val="24"/>
                    </w:rPr>
                    <w:t>Telephone</w:t>
                  </w:r>
                </w:p>
              </w:tc>
              <w:tc>
                <w:tcPr>
                  <w:tcW w:w="7380" w:type="dxa"/>
                  <w:shd w:val="clear" w:color="auto" w:fill="auto"/>
                </w:tcPr>
                <w:p w:rsidRPr="00010DBA" w:rsidR="00977F1A" w:rsidP="00334EBE" w:rsidRDefault="00977F1A" w14:paraId="02BA270D" w14:textId="77777777">
                  <w:pPr>
                    <w:rPr>
                      <w:sz w:val="24"/>
                      <w:szCs w:val="24"/>
                    </w:rPr>
                  </w:pPr>
                </w:p>
              </w:tc>
            </w:tr>
            <w:tr w:rsidRPr="00010DBA" w:rsidR="00977F1A" w:rsidTr="00334EBE" w14:paraId="1C29E10C" w14:textId="77777777">
              <w:tc>
                <w:tcPr>
                  <w:tcW w:w="2035" w:type="dxa"/>
                  <w:shd w:val="clear" w:color="auto" w:fill="auto"/>
                </w:tcPr>
                <w:p w:rsidRPr="00010DBA" w:rsidR="00977F1A" w:rsidP="00334EBE" w:rsidRDefault="00977F1A" w14:paraId="462CB827" w14:textId="77777777">
                  <w:pPr>
                    <w:rPr>
                      <w:b/>
                      <w:sz w:val="24"/>
                      <w:szCs w:val="24"/>
                    </w:rPr>
                  </w:pPr>
                  <w:r w:rsidRPr="5A9DCC40">
                    <w:rPr>
                      <w:b/>
                      <w:sz w:val="24"/>
                      <w:szCs w:val="24"/>
                    </w:rPr>
                    <w:t>FED EIN ID#</w:t>
                  </w:r>
                </w:p>
              </w:tc>
              <w:tc>
                <w:tcPr>
                  <w:tcW w:w="7380" w:type="dxa"/>
                  <w:shd w:val="clear" w:color="auto" w:fill="auto"/>
                </w:tcPr>
                <w:p w:rsidRPr="00010DBA" w:rsidR="00977F1A" w:rsidP="00334EBE" w:rsidRDefault="00977F1A" w14:paraId="3CA189A2" w14:textId="77777777">
                  <w:pPr>
                    <w:rPr>
                      <w:sz w:val="24"/>
                      <w:szCs w:val="24"/>
                    </w:rPr>
                  </w:pPr>
                </w:p>
              </w:tc>
            </w:tr>
            <w:tr w:rsidRPr="00010DBA" w:rsidR="00977F1A" w:rsidTr="00334EBE" w14:paraId="004EECA1" w14:textId="77777777">
              <w:tc>
                <w:tcPr>
                  <w:tcW w:w="9415" w:type="dxa"/>
                  <w:gridSpan w:val="2"/>
                  <w:shd w:val="clear" w:color="auto" w:fill="auto"/>
                </w:tcPr>
                <w:p w:rsidRPr="00010DBA" w:rsidR="00977F1A" w:rsidP="00334EBE" w:rsidRDefault="00977F1A" w14:paraId="0DAB50FF" w14:textId="77777777">
                  <w:r w:rsidRPr="5A9DCC40">
                    <w:t xml:space="preserve">A federal </w:t>
                  </w:r>
                  <w:r w:rsidRPr="5A9DCC40">
                    <w:rPr>
                      <w:b/>
                    </w:rPr>
                    <w:t>Employee Identification Number</w:t>
                  </w:r>
                  <w:r w:rsidRPr="5A9DCC40">
                    <w:t xml:space="preserve"> </w:t>
                  </w:r>
                  <w:r w:rsidRPr="5A9DCC40">
                    <w:rPr>
                      <w:b/>
                    </w:rPr>
                    <w:t>(EIN)</w:t>
                  </w:r>
                  <w:r w:rsidRPr="5A9DCC40">
                    <w:t xml:space="preserve"> is a federal tax ID number for businesses, tax-exempt organizations and other entities. </w:t>
                  </w:r>
                  <w:hyperlink r:id="rId9">
                    <w:r w:rsidRPr="5A9DCC40">
                      <w:rPr>
                        <w:rStyle w:val="Hyperlink"/>
                        <w:rFonts w:eastAsiaTheme="majorEastAsia"/>
                      </w:rPr>
                      <w:t>Employer identification number | Internal Revenue Service</w:t>
                    </w:r>
                  </w:hyperlink>
                </w:p>
              </w:tc>
            </w:tr>
            <w:tr w:rsidRPr="00010DBA" w:rsidR="00977F1A" w:rsidTr="00334EBE" w14:paraId="3B5D7021" w14:textId="77777777">
              <w:trPr>
                <w:trHeight w:val="300"/>
              </w:trPr>
              <w:tc>
                <w:tcPr>
                  <w:tcW w:w="2035" w:type="dxa"/>
                  <w:shd w:val="clear" w:color="auto" w:fill="auto"/>
                </w:tcPr>
                <w:p w:rsidRPr="00010DBA" w:rsidR="00977F1A" w:rsidP="00334EBE" w:rsidRDefault="00977F1A" w14:paraId="6ED8937C" w14:textId="77777777">
                  <w:pPr>
                    <w:rPr>
                      <w:b/>
                      <w:sz w:val="24"/>
                      <w:szCs w:val="24"/>
                    </w:rPr>
                  </w:pPr>
                  <w:r w:rsidRPr="5A9DCC40">
                    <w:rPr>
                      <w:b/>
                      <w:sz w:val="24"/>
                      <w:szCs w:val="24"/>
                    </w:rPr>
                    <w:t xml:space="preserve">National Provider Identifier (NPI) </w:t>
                  </w:r>
                </w:p>
              </w:tc>
              <w:tc>
                <w:tcPr>
                  <w:tcW w:w="7380" w:type="dxa"/>
                  <w:shd w:val="clear" w:color="auto" w:fill="auto"/>
                </w:tcPr>
                <w:p w:rsidRPr="00010DBA" w:rsidR="00977F1A" w:rsidP="00334EBE" w:rsidRDefault="00977F1A" w14:paraId="059EE254" w14:textId="77777777">
                  <w:pPr>
                    <w:rPr>
                      <w:sz w:val="24"/>
                      <w:szCs w:val="24"/>
                    </w:rPr>
                  </w:pPr>
                </w:p>
              </w:tc>
            </w:tr>
            <w:tr w:rsidRPr="00010DBA" w:rsidR="00977F1A" w:rsidTr="00334EBE" w14:paraId="3E0B9797" w14:textId="77777777">
              <w:trPr>
                <w:trHeight w:val="300"/>
              </w:trPr>
              <w:tc>
                <w:tcPr>
                  <w:tcW w:w="9415" w:type="dxa"/>
                  <w:gridSpan w:val="2"/>
                  <w:shd w:val="clear" w:color="auto" w:fill="auto"/>
                </w:tcPr>
                <w:p w:rsidRPr="00010DBA" w:rsidR="00977F1A" w:rsidP="00334EBE" w:rsidRDefault="00977F1A" w14:paraId="0AA38400" w14:textId="5892122B">
                  <w:r w:rsidRPr="00010DBA">
                    <w:t xml:space="preserve">A </w:t>
                  </w:r>
                  <w:r w:rsidRPr="00010DBA">
                    <w:rPr>
                      <w:b/>
                      <w:bCs/>
                    </w:rPr>
                    <w:t>National Provider Identifier</w:t>
                  </w:r>
                  <w:r w:rsidRPr="1D77BE98">
                    <w:rPr>
                      <w:b/>
                    </w:rPr>
                    <w:t xml:space="preserve"> </w:t>
                  </w:r>
                  <w:r w:rsidRPr="1D77BE98" w:rsidR="0A84C398">
                    <w:rPr>
                      <w:b/>
                      <w:bCs/>
                    </w:rPr>
                    <w:t>(NPI)</w:t>
                  </w:r>
                  <w:r w:rsidR="0A84C398">
                    <w:t xml:space="preserve"> </w:t>
                  </w:r>
                  <w:r w:rsidRPr="00010DBA">
                    <w:t xml:space="preserve">is a unique 10-digit identification number issued by health care providers in the United States by the Centers for Medicare and Medicaid Services (CMS). </w:t>
                  </w:r>
                  <w:hyperlink r:id="rId10">
                    <w:r w:rsidRPr="1D77BE98" w:rsidR="42539167">
                      <w:rPr>
                        <w:rStyle w:val="Hyperlink"/>
                        <w:rFonts w:eastAsiaTheme="majorEastAsia"/>
                      </w:rPr>
                      <w:t>What Is An NPI Number? – NPI Lookup</w:t>
                    </w:r>
                  </w:hyperlink>
                </w:p>
              </w:tc>
            </w:tr>
            <w:tr w:rsidRPr="00010DBA" w:rsidR="00977F1A" w:rsidTr="00334EBE" w14:paraId="2D9A65FF" w14:textId="77777777">
              <w:tc>
                <w:tcPr>
                  <w:tcW w:w="2035" w:type="dxa"/>
                  <w:shd w:val="clear" w:color="auto" w:fill="auto"/>
                </w:tcPr>
                <w:p w:rsidRPr="00010DBA" w:rsidR="00977F1A" w:rsidP="00334EBE" w:rsidRDefault="00977F1A" w14:paraId="5DC36068" w14:textId="77777777">
                  <w:pPr>
                    <w:rPr>
                      <w:b/>
                      <w:sz w:val="24"/>
                      <w:szCs w:val="24"/>
                    </w:rPr>
                  </w:pPr>
                  <w:r w:rsidRPr="5A9DCC40">
                    <w:rPr>
                      <w:sz w:val="24"/>
                      <w:szCs w:val="24"/>
                    </w:rPr>
                    <w:t>*</w:t>
                  </w:r>
                  <w:r w:rsidRPr="5A9DCC40">
                    <w:rPr>
                      <w:b/>
                      <w:sz w:val="24"/>
                      <w:szCs w:val="24"/>
                    </w:rPr>
                    <w:t>NM CRS#</w:t>
                  </w:r>
                </w:p>
              </w:tc>
              <w:tc>
                <w:tcPr>
                  <w:tcW w:w="7380" w:type="dxa"/>
                  <w:shd w:val="clear" w:color="auto" w:fill="auto"/>
                </w:tcPr>
                <w:p w:rsidRPr="00010DBA" w:rsidR="00977F1A" w:rsidP="00334EBE" w:rsidRDefault="00977F1A" w14:paraId="2B566CD8" w14:textId="77777777">
                  <w:pPr>
                    <w:rPr>
                      <w:sz w:val="24"/>
                      <w:szCs w:val="24"/>
                    </w:rPr>
                  </w:pPr>
                </w:p>
              </w:tc>
            </w:tr>
            <w:tr w:rsidRPr="00010DBA" w:rsidR="00977F1A" w:rsidTr="00334EBE" w14:paraId="376030C9" w14:textId="77777777">
              <w:tc>
                <w:tcPr>
                  <w:tcW w:w="9415" w:type="dxa"/>
                  <w:gridSpan w:val="2"/>
                  <w:shd w:val="clear" w:color="auto" w:fill="auto"/>
                </w:tcPr>
                <w:p w:rsidRPr="00010DBA" w:rsidR="00977F1A" w:rsidP="00334EBE" w:rsidRDefault="00977F1A" w14:paraId="1747C513" w14:textId="607179AB">
                  <w:r>
                    <w:t xml:space="preserve">A </w:t>
                  </w:r>
                  <w:r w:rsidRPr="1D77BE98">
                    <w:rPr>
                      <w:b/>
                    </w:rPr>
                    <w:t>New Mexico Combined Reporting System (CRS)</w:t>
                  </w:r>
                  <w:r>
                    <w:t xml:space="preserve"> number is a unique New Mexico sales tax number for businesses, also referred to as an NM Tax ID number. </w:t>
                  </w:r>
                  <w:hyperlink r:id="rId11">
                    <w:r w:rsidRPr="1D77BE98" w:rsidR="42539167">
                      <w:rPr>
                        <w:rStyle w:val="Hyperlink"/>
                        <w:rFonts w:eastAsiaTheme="majorEastAsia"/>
                      </w:rPr>
                      <w:t>New Mexico CRS Number - Register Online for Sales Tax</w:t>
                    </w:r>
                  </w:hyperlink>
                </w:p>
              </w:tc>
            </w:tr>
          </w:tbl>
          <w:p w:rsidRPr="00010DBA" w:rsidR="00977F1A" w:rsidP="00334EBE" w:rsidRDefault="00977F1A" w14:paraId="003C626B" w14:textId="77777777">
            <w:pPr>
              <w:pStyle w:val="TableParagraph"/>
              <w:spacing w:line="272" w:lineRule="exact"/>
              <w:ind w:right="-20"/>
              <w:rPr>
                <w:rFonts w:ascii="Times New Roman" w:hAnsi="Times New Roman" w:eastAsia="Times New Roman" w:cs="Times New Roman"/>
                <w:b/>
                <w:spacing w:val="-1"/>
                <w:sz w:val="24"/>
                <w:szCs w:val="24"/>
              </w:rPr>
            </w:pPr>
          </w:p>
        </w:tc>
      </w:tr>
      <w:tr w:rsidRPr="00D65DD0" w:rsidR="00977F1A" w:rsidTr="2FFDFAED" w14:paraId="756668D4" w14:textId="77777777">
        <w:trPr>
          <w:trHeight w:val="1709" w:hRule="exact"/>
        </w:trPr>
        <w:tc>
          <w:tcPr>
            <w:tcW w:w="10080"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010DBA" w:rsidR="00977F1A" w:rsidP="00334EBE" w:rsidRDefault="00977F1A" w14:paraId="1B29BB04" w14:textId="77777777">
            <w:pPr>
              <w:pStyle w:val="TableParagraph"/>
              <w:tabs>
                <w:tab w:val="left" w:pos="6505"/>
              </w:tabs>
              <w:spacing w:before="97"/>
              <w:ind w:left="60" w:right="-20"/>
              <w:rPr>
                <w:rFonts w:ascii="Times New Roman" w:hAnsi="Times New Roman" w:eastAsia="Arial" w:cs="Times New Roman"/>
                <w:sz w:val="24"/>
                <w:szCs w:val="24"/>
              </w:rPr>
            </w:pPr>
            <w:r w:rsidRPr="5A9DCC40">
              <w:rPr>
                <w:rFonts w:ascii="Times New Roman" w:hAnsi="Times New Roman" w:cs="Times New Roman"/>
                <w:b/>
                <w:sz w:val="24"/>
                <w:szCs w:val="24"/>
              </w:rPr>
              <w:t>Identify the individual authorized to contractually obligate by the organization:</w:t>
            </w:r>
          </w:p>
          <w:tbl>
            <w:tblPr>
              <w:tblW w:w="9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35"/>
              <w:gridCol w:w="7380"/>
            </w:tblGrid>
            <w:tr w:rsidRPr="00010DBA" w:rsidR="00977F1A" w:rsidTr="00334EBE" w14:paraId="764789BA" w14:textId="77777777">
              <w:tc>
                <w:tcPr>
                  <w:tcW w:w="2035" w:type="dxa"/>
                  <w:shd w:val="clear" w:color="auto" w:fill="auto"/>
                </w:tcPr>
                <w:p w:rsidRPr="00010DBA" w:rsidR="00977F1A" w:rsidP="00334EBE" w:rsidRDefault="00977F1A" w14:paraId="2AF844D9" w14:textId="77777777">
                  <w:pPr>
                    <w:rPr>
                      <w:b/>
                      <w:sz w:val="24"/>
                      <w:szCs w:val="24"/>
                    </w:rPr>
                  </w:pPr>
                  <w:r w:rsidRPr="5A9DCC40">
                    <w:rPr>
                      <w:b/>
                      <w:sz w:val="24"/>
                      <w:szCs w:val="24"/>
                    </w:rPr>
                    <w:t>Contact Name</w:t>
                  </w:r>
                </w:p>
              </w:tc>
              <w:tc>
                <w:tcPr>
                  <w:tcW w:w="7380" w:type="dxa"/>
                  <w:shd w:val="clear" w:color="auto" w:fill="auto"/>
                </w:tcPr>
                <w:p w:rsidRPr="00010DBA" w:rsidR="00977F1A" w:rsidP="00334EBE" w:rsidRDefault="00977F1A" w14:paraId="1175FBBF" w14:textId="77777777">
                  <w:pPr>
                    <w:rPr>
                      <w:sz w:val="24"/>
                      <w:szCs w:val="24"/>
                    </w:rPr>
                  </w:pPr>
                </w:p>
              </w:tc>
            </w:tr>
            <w:tr w:rsidRPr="00010DBA" w:rsidR="00977F1A" w:rsidTr="00334EBE" w14:paraId="427E3214" w14:textId="77777777">
              <w:trPr>
                <w:trHeight w:val="350"/>
              </w:trPr>
              <w:tc>
                <w:tcPr>
                  <w:tcW w:w="2035" w:type="dxa"/>
                  <w:shd w:val="clear" w:color="auto" w:fill="auto"/>
                </w:tcPr>
                <w:p w:rsidRPr="00010DBA" w:rsidR="00977F1A" w:rsidP="00334EBE" w:rsidRDefault="00977F1A" w14:paraId="317B9F61" w14:textId="77777777">
                  <w:pPr>
                    <w:rPr>
                      <w:b/>
                      <w:sz w:val="24"/>
                      <w:szCs w:val="24"/>
                    </w:rPr>
                  </w:pPr>
                  <w:r w:rsidRPr="5A9DCC40">
                    <w:rPr>
                      <w:b/>
                      <w:sz w:val="24"/>
                      <w:szCs w:val="24"/>
                    </w:rPr>
                    <w:t>Title</w:t>
                  </w:r>
                </w:p>
              </w:tc>
              <w:tc>
                <w:tcPr>
                  <w:tcW w:w="7380" w:type="dxa"/>
                  <w:shd w:val="clear" w:color="auto" w:fill="auto"/>
                </w:tcPr>
                <w:p w:rsidRPr="00010DBA" w:rsidR="00977F1A" w:rsidP="00334EBE" w:rsidRDefault="00977F1A" w14:paraId="6E9E1AFC" w14:textId="77777777">
                  <w:pPr>
                    <w:rPr>
                      <w:sz w:val="24"/>
                      <w:szCs w:val="24"/>
                    </w:rPr>
                  </w:pPr>
                </w:p>
              </w:tc>
            </w:tr>
            <w:tr w:rsidRPr="00010DBA" w:rsidR="00977F1A" w:rsidTr="00334EBE" w14:paraId="44D3C259" w14:textId="77777777">
              <w:tc>
                <w:tcPr>
                  <w:tcW w:w="2035" w:type="dxa"/>
                  <w:shd w:val="clear" w:color="auto" w:fill="auto"/>
                </w:tcPr>
                <w:p w:rsidRPr="00010DBA" w:rsidR="00977F1A" w:rsidP="00334EBE" w:rsidRDefault="00977F1A" w14:paraId="7E53FEE8" w14:textId="77777777">
                  <w:pPr>
                    <w:rPr>
                      <w:b/>
                      <w:sz w:val="24"/>
                      <w:szCs w:val="24"/>
                    </w:rPr>
                  </w:pPr>
                  <w:r w:rsidRPr="5A9DCC40">
                    <w:rPr>
                      <w:b/>
                      <w:sz w:val="24"/>
                      <w:szCs w:val="24"/>
                    </w:rPr>
                    <w:t>Email address</w:t>
                  </w:r>
                </w:p>
              </w:tc>
              <w:tc>
                <w:tcPr>
                  <w:tcW w:w="7380" w:type="dxa"/>
                  <w:shd w:val="clear" w:color="auto" w:fill="auto"/>
                </w:tcPr>
                <w:p w:rsidRPr="00010DBA" w:rsidR="00977F1A" w:rsidP="00334EBE" w:rsidRDefault="00977F1A" w14:paraId="7766FBB8" w14:textId="77777777">
                  <w:pPr>
                    <w:rPr>
                      <w:sz w:val="24"/>
                      <w:szCs w:val="24"/>
                    </w:rPr>
                  </w:pPr>
                </w:p>
              </w:tc>
            </w:tr>
            <w:tr w:rsidRPr="00010DBA" w:rsidR="00977F1A" w:rsidTr="00334EBE" w14:paraId="1945108A" w14:textId="77777777">
              <w:tc>
                <w:tcPr>
                  <w:tcW w:w="2035" w:type="dxa"/>
                  <w:shd w:val="clear" w:color="auto" w:fill="auto"/>
                </w:tcPr>
                <w:p w:rsidRPr="00010DBA" w:rsidR="00977F1A" w:rsidP="00334EBE" w:rsidRDefault="00977F1A" w14:paraId="0AD39798" w14:textId="77777777">
                  <w:pPr>
                    <w:rPr>
                      <w:b/>
                      <w:sz w:val="24"/>
                      <w:szCs w:val="24"/>
                    </w:rPr>
                  </w:pPr>
                  <w:r w:rsidRPr="5A9DCC40">
                    <w:rPr>
                      <w:b/>
                      <w:sz w:val="24"/>
                      <w:szCs w:val="24"/>
                    </w:rPr>
                    <w:t>Telephone</w:t>
                  </w:r>
                </w:p>
              </w:tc>
              <w:tc>
                <w:tcPr>
                  <w:tcW w:w="7380" w:type="dxa"/>
                  <w:shd w:val="clear" w:color="auto" w:fill="auto"/>
                </w:tcPr>
                <w:p w:rsidRPr="00010DBA" w:rsidR="00977F1A" w:rsidP="00334EBE" w:rsidRDefault="00977F1A" w14:paraId="726B4BBA" w14:textId="77777777">
                  <w:pPr>
                    <w:rPr>
                      <w:sz w:val="24"/>
                      <w:szCs w:val="24"/>
                    </w:rPr>
                  </w:pPr>
                </w:p>
              </w:tc>
            </w:tr>
          </w:tbl>
          <w:p w:rsidRPr="00010DBA" w:rsidR="00977F1A" w:rsidP="00334EBE" w:rsidRDefault="00977F1A" w14:paraId="304C2CFB" w14:textId="59D2CE83">
            <w:pPr>
              <w:pStyle w:val="TableParagraph"/>
              <w:ind w:left="60" w:right="-20"/>
              <w:rPr>
                <w:rFonts w:ascii="Times New Roman" w:hAnsi="Times New Roman" w:eastAsia="Arial" w:cs="Times New Roman"/>
                <w:sz w:val="24"/>
                <w:szCs w:val="24"/>
              </w:rPr>
            </w:pPr>
          </w:p>
        </w:tc>
      </w:tr>
      <w:tr w:rsidRPr="00D65DD0" w:rsidR="00977F1A" w:rsidTr="2FFDFAED" w14:paraId="1A167689" w14:textId="77777777">
        <w:trPr>
          <w:trHeight w:val="885"/>
        </w:trPr>
        <w:tc>
          <w:tcPr>
            <w:tcW w:w="10080"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Pr="00010DBA" w:rsidR="00977F1A" w:rsidP="00334EBE" w:rsidRDefault="00977F1A" w14:paraId="7C1CEA10" w14:textId="77777777">
            <w:pPr>
              <w:pStyle w:val="TableParagraph"/>
              <w:spacing w:line="248" w:lineRule="exact"/>
              <w:ind w:left="92" w:right="-20"/>
              <w:rPr>
                <w:rFonts w:ascii="Times New Roman" w:hAnsi="Times New Roman" w:eastAsia="Times New Roman" w:cs="Times New Roman"/>
                <w:color w:val="C0504D"/>
                <w:sz w:val="24"/>
                <w:szCs w:val="24"/>
              </w:rPr>
            </w:pPr>
          </w:p>
          <w:p w:rsidRPr="00010DBA" w:rsidR="00977F1A" w:rsidP="00334EBE" w:rsidRDefault="00977F1A" w14:paraId="7C4C66F3" w14:textId="77777777">
            <w:pPr>
              <w:pStyle w:val="TableParagraph"/>
              <w:spacing w:line="248" w:lineRule="exact"/>
              <w:ind w:left="92" w:right="-20"/>
              <w:rPr>
                <w:rFonts w:ascii="Times New Roman" w:hAnsi="Times New Roman" w:eastAsia="Times New Roman" w:cs="Times New Roman"/>
                <w:sz w:val="24"/>
                <w:szCs w:val="24"/>
              </w:rPr>
            </w:pPr>
            <w:r w:rsidRPr="5A9DCC40">
              <w:rPr>
                <w:rFonts w:ascii="Times New Roman" w:hAnsi="Times New Roman" w:eastAsia="Times New Roman" w:cs="Times New Roman"/>
                <w:color w:val="C0504D"/>
                <w:sz w:val="24"/>
                <w:szCs w:val="24"/>
              </w:rPr>
              <w:t>*</w:t>
            </w:r>
            <w:r w:rsidRPr="5A9DCC40">
              <w:rPr>
                <w:rFonts w:ascii="Times New Roman" w:hAnsi="Times New Roman" w:eastAsia="Times New Roman" w:cs="Times New Roman"/>
                <w:color w:val="000000"/>
                <w:spacing w:val="-4"/>
                <w:sz w:val="24"/>
                <w:szCs w:val="24"/>
              </w:rPr>
              <w:t>I</w:t>
            </w:r>
            <w:r w:rsidRPr="5A9DCC40">
              <w:rPr>
                <w:rFonts w:ascii="Times New Roman" w:hAnsi="Times New Roman" w:eastAsia="Times New Roman" w:cs="Times New Roman"/>
                <w:color w:val="000000"/>
                <w:sz w:val="24"/>
                <w:szCs w:val="24"/>
              </w:rPr>
              <w:t>f</w:t>
            </w:r>
            <w:r w:rsidRPr="5A9DCC40">
              <w:rPr>
                <w:rFonts w:ascii="Times New Roman" w:hAnsi="Times New Roman" w:eastAsia="Times New Roman" w:cs="Times New Roman"/>
                <w:color w:val="000000"/>
                <w:spacing w:val="1"/>
                <w:sz w:val="24"/>
                <w:szCs w:val="24"/>
              </w:rPr>
              <w:t xml:space="preserve"> </w:t>
            </w:r>
            <w:r w:rsidRPr="5A9DCC40">
              <w:rPr>
                <w:rFonts w:ascii="Times New Roman" w:hAnsi="Times New Roman" w:eastAsia="Times New Roman" w:cs="Times New Roman"/>
                <w:color w:val="000000"/>
                <w:spacing w:val="-3"/>
                <w:sz w:val="24"/>
                <w:szCs w:val="24"/>
              </w:rPr>
              <w:t>y</w:t>
            </w:r>
            <w:r w:rsidRPr="5A9DCC40">
              <w:rPr>
                <w:rFonts w:ascii="Times New Roman" w:hAnsi="Times New Roman" w:eastAsia="Times New Roman" w:cs="Times New Roman"/>
                <w:color w:val="000000"/>
                <w:sz w:val="24"/>
                <w:szCs w:val="24"/>
              </w:rPr>
              <w:t xml:space="preserve">ou are </w:t>
            </w:r>
            <w:r w:rsidRPr="5A9DCC40">
              <w:rPr>
                <w:rFonts w:ascii="Times New Roman" w:hAnsi="Times New Roman" w:eastAsia="Times New Roman" w:cs="Times New Roman"/>
                <w:b/>
                <w:color w:val="000000"/>
                <w:spacing w:val="-1"/>
                <w:sz w:val="24"/>
                <w:szCs w:val="24"/>
                <w:u w:val="thick" w:color="000000"/>
              </w:rPr>
              <w:t>n</w:t>
            </w:r>
            <w:r w:rsidRPr="5A9DCC40">
              <w:rPr>
                <w:rFonts w:ascii="Times New Roman" w:hAnsi="Times New Roman" w:eastAsia="Times New Roman" w:cs="Times New Roman"/>
                <w:b/>
                <w:color w:val="000000"/>
                <w:sz w:val="24"/>
                <w:szCs w:val="24"/>
                <w:u w:val="thick" w:color="000000"/>
              </w:rPr>
              <w:t>ot</w:t>
            </w:r>
            <w:r w:rsidRPr="5A9DCC40">
              <w:rPr>
                <w:rFonts w:ascii="Times New Roman" w:hAnsi="Times New Roman" w:eastAsia="Times New Roman" w:cs="Times New Roman"/>
                <w:b/>
                <w:color w:val="000000"/>
                <w:spacing w:val="1"/>
                <w:sz w:val="24"/>
                <w:szCs w:val="24"/>
                <w:u w:val="thick" w:color="000000"/>
              </w:rPr>
              <w:t xml:space="preserve"> </w:t>
            </w:r>
            <w:r w:rsidRPr="5A9DCC40">
              <w:rPr>
                <w:rFonts w:ascii="Times New Roman" w:hAnsi="Times New Roman" w:eastAsia="Times New Roman" w:cs="Times New Roman"/>
                <w:color w:val="000000"/>
                <w:spacing w:val="-2"/>
                <w:sz w:val="24"/>
                <w:szCs w:val="24"/>
              </w:rPr>
              <w:t>r</w:t>
            </w:r>
            <w:r w:rsidRPr="5A9DCC40">
              <w:rPr>
                <w:rFonts w:ascii="Times New Roman" w:hAnsi="Times New Roman" w:eastAsia="Times New Roman" w:cs="Times New Roman"/>
                <w:color w:val="000000"/>
                <w:sz w:val="24"/>
                <w:szCs w:val="24"/>
              </w:rPr>
              <w:t>e</w:t>
            </w:r>
            <w:r w:rsidRPr="5A9DCC40">
              <w:rPr>
                <w:rFonts w:ascii="Times New Roman" w:hAnsi="Times New Roman" w:eastAsia="Times New Roman" w:cs="Times New Roman"/>
                <w:color w:val="000000"/>
                <w:spacing w:val="-3"/>
                <w:sz w:val="24"/>
                <w:szCs w:val="24"/>
              </w:rPr>
              <w:t>g</w:t>
            </w:r>
            <w:r w:rsidRPr="5A9DCC40">
              <w:rPr>
                <w:rFonts w:ascii="Times New Roman" w:hAnsi="Times New Roman" w:eastAsia="Times New Roman" w:cs="Times New Roman"/>
                <w:color w:val="000000"/>
                <w:spacing w:val="1"/>
                <w:sz w:val="24"/>
                <w:szCs w:val="24"/>
              </w:rPr>
              <w:t>i</w:t>
            </w:r>
            <w:r w:rsidRPr="5A9DCC40">
              <w:rPr>
                <w:rFonts w:ascii="Times New Roman" w:hAnsi="Times New Roman" w:eastAsia="Times New Roman" w:cs="Times New Roman"/>
                <w:color w:val="000000"/>
                <w:sz w:val="24"/>
                <w:szCs w:val="24"/>
              </w:rPr>
              <w:t>s</w:t>
            </w:r>
            <w:r w:rsidRPr="5A9DCC40">
              <w:rPr>
                <w:rFonts w:ascii="Times New Roman" w:hAnsi="Times New Roman" w:eastAsia="Times New Roman" w:cs="Times New Roman"/>
                <w:color w:val="000000"/>
                <w:spacing w:val="1"/>
                <w:sz w:val="24"/>
                <w:szCs w:val="24"/>
              </w:rPr>
              <w:t>t</w:t>
            </w:r>
            <w:r w:rsidRPr="5A9DCC40">
              <w:rPr>
                <w:rFonts w:ascii="Times New Roman" w:hAnsi="Times New Roman" w:eastAsia="Times New Roman" w:cs="Times New Roman"/>
                <w:color w:val="000000"/>
                <w:spacing w:val="-3"/>
                <w:sz w:val="24"/>
                <w:szCs w:val="24"/>
              </w:rPr>
              <w:t>e</w:t>
            </w:r>
            <w:r w:rsidRPr="5A9DCC40">
              <w:rPr>
                <w:rFonts w:ascii="Times New Roman" w:hAnsi="Times New Roman" w:eastAsia="Times New Roman" w:cs="Times New Roman"/>
                <w:color w:val="000000"/>
                <w:sz w:val="24"/>
                <w:szCs w:val="24"/>
              </w:rPr>
              <w:t>red</w:t>
            </w:r>
            <w:r w:rsidRPr="5A9DCC40">
              <w:rPr>
                <w:rFonts w:ascii="Times New Roman" w:hAnsi="Times New Roman" w:eastAsia="Times New Roman" w:cs="Times New Roman"/>
                <w:color w:val="000000"/>
                <w:spacing w:val="-3"/>
                <w:sz w:val="24"/>
                <w:szCs w:val="24"/>
              </w:rPr>
              <w:t xml:space="preserve"> </w:t>
            </w:r>
            <w:r w:rsidRPr="5A9DCC40">
              <w:rPr>
                <w:rFonts w:ascii="Times New Roman" w:hAnsi="Times New Roman" w:eastAsia="Times New Roman" w:cs="Times New Roman"/>
                <w:color w:val="000000"/>
                <w:sz w:val="24"/>
                <w:szCs w:val="24"/>
              </w:rPr>
              <w:t>as a</w:t>
            </w:r>
            <w:r w:rsidRPr="5A9DCC40">
              <w:rPr>
                <w:rFonts w:ascii="Times New Roman" w:hAnsi="Times New Roman" w:eastAsia="Times New Roman" w:cs="Times New Roman"/>
                <w:color w:val="000000"/>
                <w:spacing w:val="-2"/>
                <w:sz w:val="24"/>
                <w:szCs w:val="24"/>
              </w:rPr>
              <w:t xml:space="preserve"> </w:t>
            </w:r>
            <w:r w:rsidRPr="5A9DCC40">
              <w:rPr>
                <w:rFonts w:ascii="Times New Roman" w:hAnsi="Times New Roman" w:eastAsia="Times New Roman" w:cs="Times New Roman"/>
                <w:color w:val="000000"/>
                <w:spacing w:val="1"/>
                <w:sz w:val="24"/>
                <w:szCs w:val="24"/>
              </w:rPr>
              <w:t>V</w:t>
            </w:r>
            <w:r w:rsidRPr="5A9DCC40">
              <w:rPr>
                <w:rFonts w:ascii="Times New Roman" w:hAnsi="Times New Roman" w:eastAsia="Times New Roman" w:cs="Times New Roman"/>
                <w:color w:val="000000"/>
                <w:sz w:val="24"/>
                <w:szCs w:val="24"/>
              </w:rPr>
              <w:t>e</w:t>
            </w:r>
            <w:r w:rsidRPr="5A9DCC40">
              <w:rPr>
                <w:rFonts w:ascii="Times New Roman" w:hAnsi="Times New Roman" w:eastAsia="Times New Roman" w:cs="Times New Roman"/>
                <w:color w:val="000000"/>
                <w:spacing w:val="-3"/>
                <w:sz w:val="24"/>
                <w:szCs w:val="24"/>
              </w:rPr>
              <w:t>n</w:t>
            </w:r>
            <w:r w:rsidRPr="5A9DCC40">
              <w:rPr>
                <w:rFonts w:ascii="Times New Roman" w:hAnsi="Times New Roman" w:eastAsia="Times New Roman" w:cs="Times New Roman"/>
                <w:color w:val="000000"/>
                <w:sz w:val="24"/>
                <w:szCs w:val="24"/>
              </w:rPr>
              <w:t>dor</w:t>
            </w:r>
            <w:r w:rsidRPr="5A9DCC40">
              <w:rPr>
                <w:rFonts w:ascii="Times New Roman" w:hAnsi="Times New Roman" w:eastAsia="Times New Roman" w:cs="Times New Roman"/>
                <w:color w:val="000000"/>
                <w:spacing w:val="-2"/>
                <w:sz w:val="24"/>
                <w:szCs w:val="24"/>
              </w:rPr>
              <w:t xml:space="preserve"> </w:t>
            </w:r>
            <w:r w:rsidRPr="5A9DCC40">
              <w:rPr>
                <w:rFonts w:ascii="Times New Roman" w:hAnsi="Times New Roman" w:eastAsia="Times New Roman" w:cs="Times New Roman"/>
                <w:color w:val="000000"/>
                <w:spacing w:val="1"/>
                <w:sz w:val="24"/>
                <w:szCs w:val="24"/>
              </w:rPr>
              <w:t>t</w:t>
            </w:r>
            <w:r w:rsidRPr="5A9DCC40">
              <w:rPr>
                <w:rFonts w:ascii="Times New Roman" w:hAnsi="Times New Roman" w:eastAsia="Times New Roman" w:cs="Times New Roman"/>
                <w:color w:val="000000"/>
                <w:sz w:val="24"/>
                <w:szCs w:val="24"/>
              </w:rPr>
              <w:t>o do</w:t>
            </w:r>
            <w:r w:rsidRPr="5A9DCC40">
              <w:rPr>
                <w:rFonts w:ascii="Times New Roman" w:hAnsi="Times New Roman" w:eastAsia="Times New Roman" w:cs="Times New Roman"/>
                <w:color w:val="000000"/>
                <w:spacing w:val="-3"/>
                <w:sz w:val="24"/>
                <w:szCs w:val="24"/>
              </w:rPr>
              <w:t xml:space="preserve"> </w:t>
            </w:r>
            <w:r w:rsidRPr="5A9DCC40">
              <w:rPr>
                <w:rFonts w:ascii="Times New Roman" w:hAnsi="Times New Roman" w:eastAsia="Times New Roman" w:cs="Times New Roman"/>
                <w:color w:val="000000"/>
                <w:sz w:val="24"/>
                <w:szCs w:val="24"/>
              </w:rPr>
              <w:t>bu</w:t>
            </w:r>
            <w:r w:rsidRPr="5A9DCC40">
              <w:rPr>
                <w:rFonts w:ascii="Times New Roman" w:hAnsi="Times New Roman" w:eastAsia="Times New Roman" w:cs="Times New Roman"/>
                <w:color w:val="000000"/>
                <w:spacing w:val="-2"/>
                <w:sz w:val="24"/>
                <w:szCs w:val="24"/>
              </w:rPr>
              <w:t>s</w:t>
            </w:r>
            <w:r w:rsidRPr="5A9DCC40">
              <w:rPr>
                <w:rFonts w:ascii="Times New Roman" w:hAnsi="Times New Roman" w:eastAsia="Times New Roman" w:cs="Times New Roman"/>
                <w:color w:val="000000"/>
                <w:spacing w:val="1"/>
                <w:sz w:val="24"/>
                <w:szCs w:val="24"/>
              </w:rPr>
              <w:t>i</w:t>
            </w:r>
            <w:r w:rsidRPr="5A9DCC40">
              <w:rPr>
                <w:rFonts w:ascii="Times New Roman" w:hAnsi="Times New Roman" w:eastAsia="Times New Roman" w:cs="Times New Roman"/>
                <w:color w:val="000000"/>
                <w:sz w:val="24"/>
                <w:szCs w:val="24"/>
              </w:rPr>
              <w:t>ne</w:t>
            </w:r>
            <w:r w:rsidRPr="5A9DCC40">
              <w:rPr>
                <w:rFonts w:ascii="Times New Roman" w:hAnsi="Times New Roman" w:eastAsia="Times New Roman" w:cs="Times New Roman"/>
                <w:color w:val="000000"/>
                <w:spacing w:val="-2"/>
                <w:sz w:val="24"/>
                <w:szCs w:val="24"/>
              </w:rPr>
              <w:t>s</w:t>
            </w:r>
            <w:r w:rsidRPr="5A9DCC40">
              <w:rPr>
                <w:rFonts w:ascii="Times New Roman" w:hAnsi="Times New Roman" w:eastAsia="Times New Roman" w:cs="Times New Roman"/>
                <w:color w:val="000000"/>
                <w:sz w:val="24"/>
                <w:szCs w:val="24"/>
              </w:rPr>
              <w:t>s</w:t>
            </w:r>
            <w:r w:rsidRPr="5A9DCC40">
              <w:rPr>
                <w:rFonts w:ascii="Times New Roman" w:hAnsi="Times New Roman" w:eastAsia="Times New Roman" w:cs="Times New Roman"/>
                <w:color w:val="000000"/>
                <w:spacing w:val="-2"/>
                <w:sz w:val="24"/>
                <w:szCs w:val="24"/>
              </w:rPr>
              <w:t xml:space="preserve"> </w:t>
            </w:r>
            <w:r w:rsidRPr="5A9DCC40">
              <w:rPr>
                <w:rFonts w:ascii="Times New Roman" w:hAnsi="Times New Roman" w:eastAsia="Times New Roman" w:cs="Times New Roman"/>
                <w:color w:val="000000"/>
                <w:spacing w:val="-1"/>
                <w:sz w:val="24"/>
                <w:szCs w:val="24"/>
              </w:rPr>
              <w:t>w</w:t>
            </w:r>
            <w:r w:rsidRPr="5A9DCC40">
              <w:rPr>
                <w:rFonts w:ascii="Times New Roman" w:hAnsi="Times New Roman" w:eastAsia="Times New Roman" w:cs="Times New Roman"/>
                <w:color w:val="000000"/>
                <w:spacing w:val="1"/>
                <w:sz w:val="24"/>
                <w:szCs w:val="24"/>
              </w:rPr>
              <w:t>it</w:t>
            </w:r>
            <w:r w:rsidRPr="5A9DCC40">
              <w:rPr>
                <w:rFonts w:ascii="Times New Roman" w:hAnsi="Times New Roman" w:eastAsia="Times New Roman" w:cs="Times New Roman"/>
                <w:color w:val="000000"/>
                <w:sz w:val="24"/>
                <w:szCs w:val="24"/>
              </w:rPr>
              <w:t>h</w:t>
            </w:r>
            <w:r w:rsidRPr="5A9DCC40">
              <w:rPr>
                <w:rFonts w:ascii="Times New Roman" w:hAnsi="Times New Roman" w:eastAsia="Times New Roman" w:cs="Times New Roman"/>
                <w:color w:val="000000"/>
                <w:spacing w:val="-3"/>
                <w:sz w:val="24"/>
                <w:szCs w:val="24"/>
              </w:rPr>
              <w:t xml:space="preserve"> </w:t>
            </w:r>
            <w:r w:rsidRPr="5A9DCC40">
              <w:rPr>
                <w:rFonts w:ascii="Times New Roman" w:hAnsi="Times New Roman" w:eastAsia="Times New Roman" w:cs="Times New Roman"/>
                <w:color w:val="000000"/>
                <w:spacing w:val="1"/>
                <w:sz w:val="24"/>
                <w:szCs w:val="24"/>
              </w:rPr>
              <w:t>t</w:t>
            </w:r>
            <w:r w:rsidRPr="5A9DCC40">
              <w:rPr>
                <w:rFonts w:ascii="Times New Roman" w:hAnsi="Times New Roman" w:eastAsia="Times New Roman" w:cs="Times New Roman"/>
                <w:color w:val="000000"/>
                <w:sz w:val="24"/>
                <w:szCs w:val="24"/>
              </w:rPr>
              <w:t xml:space="preserve">he </w:t>
            </w:r>
            <w:r w:rsidRPr="5A9DCC40">
              <w:rPr>
                <w:rFonts w:ascii="Times New Roman" w:hAnsi="Times New Roman" w:eastAsia="Times New Roman" w:cs="Times New Roman"/>
                <w:color w:val="000000"/>
                <w:spacing w:val="-3"/>
                <w:sz w:val="24"/>
                <w:szCs w:val="24"/>
              </w:rPr>
              <w:t>S</w:t>
            </w:r>
            <w:r w:rsidRPr="5A9DCC40">
              <w:rPr>
                <w:rFonts w:ascii="Times New Roman" w:hAnsi="Times New Roman" w:eastAsia="Times New Roman" w:cs="Times New Roman"/>
                <w:color w:val="000000"/>
                <w:spacing w:val="1"/>
                <w:sz w:val="24"/>
                <w:szCs w:val="24"/>
              </w:rPr>
              <w:t>t</w:t>
            </w:r>
            <w:r w:rsidRPr="5A9DCC40">
              <w:rPr>
                <w:rFonts w:ascii="Times New Roman" w:hAnsi="Times New Roman" w:eastAsia="Times New Roman" w:cs="Times New Roman"/>
                <w:color w:val="000000"/>
                <w:spacing w:val="-3"/>
                <w:sz w:val="24"/>
                <w:szCs w:val="24"/>
              </w:rPr>
              <w:t>a</w:t>
            </w:r>
            <w:r w:rsidRPr="5A9DCC40">
              <w:rPr>
                <w:rFonts w:ascii="Times New Roman" w:hAnsi="Times New Roman" w:eastAsia="Times New Roman" w:cs="Times New Roman"/>
                <w:color w:val="000000"/>
                <w:spacing w:val="1"/>
                <w:sz w:val="24"/>
                <w:szCs w:val="24"/>
              </w:rPr>
              <w:t>t</w:t>
            </w:r>
            <w:r w:rsidRPr="5A9DCC40">
              <w:rPr>
                <w:rFonts w:ascii="Times New Roman" w:hAnsi="Times New Roman" w:eastAsia="Times New Roman" w:cs="Times New Roman"/>
                <w:color w:val="000000"/>
                <w:sz w:val="24"/>
                <w:szCs w:val="24"/>
              </w:rPr>
              <w:t xml:space="preserve">e </w:t>
            </w:r>
            <w:r w:rsidRPr="5A9DCC40">
              <w:rPr>
                <w:rFonts w:ascii="Times New Roman" w:hAnsi="Times New Roman" w:eastAsia="Times New Roman" w:cs="Times New Roman"/>
                <w:color w:val="000000"/>
                <w:spacing w:val="-3"/>
                <w:sz w:val="24"/>
                <w:szCs w:val="24"/>
              </w:rPr>
              <w:t>o</w:t>
            </w:r>
            <w:r w:rsidRPr="5A9DCC40">
              <w:rPr>
                <w:rFonts w:ascii="Times New Roman" w:hAnsi="Times New Roman" w:eastAsia="Times New Roman" w:cs="Times New Roman"/>
                <w:color w:val="000000"/>
                <w:sz w:val="24"/>
                <w:szCs w:val="24"/>
              </w:rPr>
              <w:t>f</w:t>
            </w:r>
            <w:r w:rsidRPr="5A9DCC40">
              <w:rPr>
                <w:rFonts w:ascii="Times New Roman" w:hAnsi="Times New Roman" w:eastAsia="Times New Roman" w:cs="Times New Roman"/>
                <w:color w:val="000000"/>
                <w:spacing w:val="1"/>
                <w:sz w:val="24"/>
                <w:szCs w:val="24"/>
              </w:rPr>
              <w:t xml:space="preserve"> </w:t>
            </w:r>
            <w:r w:rsidRPr="5A9DCC40">
              <w:rPr>
                <w:rFonts w:ascii="Times New Roman" w:hAnsi="Times New Roman" w:eastAsia="Times New Roman" w:cs="Times New Roman"/>
                <w:color w:val="000000"/>
                <w:spacing w:val="-2"/>
                <w:sz w:val="24"/>
                <w:szCs w:val="24"/>
              </w:rPr>
              <w:t>N</w:t>
            </w:r>
            <w:r w:rsidRPr="5A9DCC40">
              <w:rPr>
                <w:rFonts w:ascii="Times New Roman" w:hAnsi="Times New Roman" w:eastAsia="Times New Roman" w:cs="Times New Roman"/>
                <w:color w:val="000000"/>
                <w:sz w:val="24"/>
                <w:szCs w:val="24"/>
              </w:rPr>
              <w:t>ew</w:t>
            </w:r>
            <w:r w:rsidRPr="5A9DCC40">
              <w:rPr>
                <w:rFonts w:ascii="Times New Roman" w:hAnsi="Times New Roman" w:eastAsia="Times New Roman" w:cs="Times New Roman"/>
                <w:color w:val="000000"/>
                <w:spacing w:val="-1"/>
                <w:sz w:val="24"/>
                <w:szCs w:val="24"/>
              </w:rPr>
              <w:t xml:space="preserve"> </w:t>
            </w:r>
            <w:r w:rsidRPr="5A9DCC40">
              <w:rPr>
                <w:rFonts w:ascii="Times New Roman" w:hAnsi="Times New Roman" w:eastAsia="Times New Roman" w:cs="Times New Roman"/>
                <w:color w:val="000000"/>
                <w:sz w:val="24"/>
                <w:szCs w:val="24"/>
              </w:rPr>
              <w:t>M</w:t>
            </w:r>
            <w:r w:rsidRPr="5A9DCC40">
              <w:rPr>
                <w:rFonts w:ascii="Times New Roman" w:hAnsi="Times New Roman" w:eastAsia="Times New Roman" w:cs="Times New Roman"/>
                <w:color w:val="000000"/>
                <w:spacing w:val="-3"/>
                <w:sz w:val="24"/>
                <w:szCs w:val="24"/>
              </w:rPr>
              <w:t>e</w:t>
            </w:r>
            <w:r w:rsidRPr="5A9DCC40">
              <w:rPr>
                <w:rFonts w:ascii="Times New Roman" w:hAnsi="Times New Roman" w:eastAsia="Times New Roman" w:cs="Times New Roman"/>
                <w:color w:val="000000"/>
                <w:sz w:val="24"/>
                <w:szCs w:val="24"/>
              </w:rPr>
              <w:t>x</w:t>
            </w:r>
            <w:r w:rsidRPr="5A9DCC40">
              <w:rPr>
                <w:rFonts w:ascii="Times New Roman" w:hAnsi="Times New Roman" w:eastAsia="Times New Roman" w:cs="Times New Roman"/>
                <w:color w:val="000000"/>
                <w:spacing w:val="-2"/>
                <w:sz w:val="24"/>
                <w:szCs w:val="24"/>
              </w:rPr>
              <w:t>i</w:t>
            </w:r>
            <w:r w:rsidRPr="5A9DCC40">
              <w:rPr>
                <w:rFonts w:ascii="Times New Roman" w:hAnsi="Times New Roman" w:eastAsia="Times New Roman" w:cs="Times New Roman"/>
                <w:color w:val="000000"/>
                <w:sz w:val="24"/>
                <w:szCs w:val="24"/>
              </w:rPr>
              <w:t>co, p</w:t>
            </w:r>
            <w:r w:rsidRPr="5A9DCC40">
              <w:rPr>
                <w:rFonts w:ascii="Times New Roman" w:hAnsi="Times New Roman" w:eastAsia="Times New Roman" w:cs="Times New Roman"/>
                <w:color w:val="000000"/>
                <w:spacing w:val="-2"/>
                <w:sz w:val="24"/>
                <w:szCs w:val="24"/>
              </w:rPr>
              <w:t>l</w:t>
            </w:r>
            <w:r w:rsidRPr="5A9DCC40">
              <w:rPr>
                <w:rFonts w:ascii="Times New Roman" w:hAnsi="Times New Roman" w:eastAsia="Times New Roman" w:cs="Times New Roman"/>
                <w:color w:val="000000"/>
                <w:sz w:val="24"/>
                <w:szCs w:val="24"/>
              </w:rPr>
              <w:t>ea</w:t>
            </w:r>
            <w:r w:rsidRPr="5A9DCC40">
              <w:rPr>
                <w:rFonts w:ascii="Times New Roman" w:hAnsi="Times New Roman" w:eastAsia="Times New Roman" w:cs="Times New Roman"/>
                <w:color w:val="000000"/>
                <w:spacing w:val="-2"/>
                <w:sz w:val="24"/>
                <w:szCs w:val="24"/>
              </w:rPr>
              <w:t>s</w:t>
            </w:r>
            <w:r w:rsidRPr="5A9DCC40">
              <w:rPr>
                <w:rFonts w:ascii="Times New Roman" w:hAnsi="Times New Roman" w:eastAsia="Times New Roman" w:cs="Times New Roman"/>
                <w:color w:val="000000"/>
                <w:sz w:val="24"/>
                <w:szCs w:val="24"/>
              </w:rPr>
              <w:t>e co</w:t>
            </w:r>
            <w:r w:rsidRPr="5A9DCC40">
              <w:rPr>
                <w:rFonts w:ascii="Times New Roman" w:hAnsi="Times New Roman" w:eastAsia="Times New Roman" w:cs="Times New Roman"/>
                <w:color w:val="000000"/>
                <w:spacing w:val="-3"/>
                <w:sz w:val="24"/>
                <w:szCs w:val="24"/>
              </w:rPr>
              <w:t>n</w:t>
            </w:r>
            <w:r w:rsidRPr="5A9DCC40">
              <w:rPr>
                <w:rFonts w:ascii="Times New Roman" w:hAnsi="Times New Roman" w:eastAsia="Times New Roman" w:cs="Times New Roman"/>
                <w:color w:val="000000"/>
                <w:spacing w:val="1"/>
                <w:sz w:val="24"/>
                <w:szCs w:val="24"/>
              </w:rPr>
              <w:t>t</w:t>
            </w:r>
            <w:r w:rsidRPr="5A9DCC40">
              <w:rPr>
                <w:rFonts w:ascii="Times New Roman" w:hAnsi="Times New Roman" w:eastAsia="Times New Roman" w:cs="Times New Roman"/>
                <w:color w:val="000000"/>
                <w:sz w:val="24"/>
                <w:szCs w:val="24"/>
              </w:rPr>
              <w:t>a</w:t>
            </w:r>
            <w:r w:rsidRPr="5A9DCC40">
              <w:rPr>
                <w:rFonts w:ascii="Times New Roman" w:hAnsi="Times New Roman" w:eastAsia="Times New Roman" w:cs="Times New Roman"/>
                <w:color w:val="000000"/>
                <w:spacing w:val="-3"/>
                <w:sz w:val="24"/>
                <w:szCs w:val="24"/>
              </w:rPr>
              <w:t>c</w:t>
            </w:r>
            <w:r w:rsidRPr="5A9DCC40">
              <w:rPr>
                <w:rFonts w:ascii="Times New Roman" w:hAnsi="Times New Roman" w:eastAsia="Times New Roman" w:cs="Times New Roman"/>
                <w:color w:val="000000"/>
                <w:sz w:val="24"/>
                <w:szCs w:val="24"/>
              </w:rPr>
              <w:t>t</w:t>
            </w:r>
            <w:r w:rsidRPr="5A9DCC40">
              <w:rPr>
                <w:rFonts w:ascii="Times New Roman" w:hAnsi="Times New Roman" w:eastAsia="Times New Roman" w:cs="Times New Roman"/>
                <w:color w:val="000000"/>
                <w:spacing w:val="-2"/>
                <w:sz w:val="24"/>
                <w:szCs w:val="24"/>
              </w:rPr>
              <w:t xml:space="preserve"> </w:t>
            </w:r>
            <w:r w:rsidRPr="5A9DCC40">
              <w:rPr>
                <w:rFonts w:ascii="Times New Roman" w:hAnsi="Times New Roman" w:eastAsia="Times New Roman" w:cs="Times New Roman"/>
                <w:color w:val="000000" w:themeColor="text1"/>
                <w:sz w:val="24"/>
                <w:szCs w:val="24"/>
              </w:rPr>
              <w:t>Marlene Acosta</w:t>
            </w:r>
            <w:r w:rsidRPr="5A9DCC40">
              <w:rPr>
                <w:rFonts w:ascii="Times New Roman" w:hAnsi="Times New Roman" w:eastAsia="Times New Roman" w:cs="Times New Roman"/>
                <w:color w:val="000000"/>
                <w:sz w:val="24"/>
                <w:szCs w:val="24"/>
              </w:rPr>
              <w:t xml:space="preserve"> at </w:t>
            </w:r>
            <w:r w:rsidRPr="5A9DCC40">
              <w:rPr>
                <w:rFonts w:ascii="Times New Roman" w:hAnsi="Times New Roman" w:eastAsia="Times New Roman" w:cs="Times New Roman"/>
                <w:color w:val="000000" w:themeColor="text1"/>
                <w:sz w:val="24"/>
                <w:szCs w:val="24"/>
              </w:rPr>
              <w:t xml:space="preserve">marlene.acosta@ececd.nm.gov </w:t>
            </w:r>
            <w:r w:rsidRPr="5A9DCC40">
              <w:rPr>
                <w:rFonts w:ascii="Times New Roman" w:hAnsi="Times New Roman" w:eastAsia="Times New Roman" w:cs="Times New Roman"/>
                <w:color w:val="000000"/>
                <w:sz w:val="24"/>
                <w:szCs w:val="24"/>
              </w:rPr>
              <w:t>or</w:t>
            </w:r>
            <w:r w:rsidRPr="5A9DCC40">
              <w:rPr>
                <w:rFonts w:ascii="Times New Roman" w:hAnsi="Times New Roman" w:eastAsia="Times New Roman" w:cs="Times New Roman"/>
                <w:color w:val="000000"/>
                <w:spacing w:val="1"/>
                <w:sz w:val="24"/>
                <w:szCs w:val="24"/>
              </w:rPr>
              <w:t xml:space="preserve"> </w:t>
            </w:r>
            <w:r w:rsidRPr="5A9DCC40">
              <w:rPr>
                <w:rFonts w:ascii="Times New Roman" w:hAnsi="Times New Roman" w:eastAsia="Times New Roman" w:cs="Times New Roman"/>
                <w:color w:val="000000"/>
                <w:sz w:val="24"/>
                <w:szCs w:val="24"/>
              </w:rPr>
              <w:t>at</w:t>
            </w:r>
            <w:r w:rsidRPr="5A9DCC40">
              <w:rPr>
                <w:rFonts w:ascii="Times New Roman" w:hAnsi="Times New Roman" w:eastAsia="Times New Roman" w:cs="Times New Roman"/>
                <w:color w:val="000000"/>
                <w:spacing w:val="1"/>
                <w:sz w:val="24"/>
                <w:szCs w:val="24"/>
              </w:rPr>
              <w:t xml:space="preserve"> </w:t>
            </w:r>
            <w:r w:rsidRPr="5A9DCC40">
              <w:rPr>
                <w:rFonts w:ascii="Times New Roman" w:hAnsi="Times New Roman" w:eastAsia="Times New Roman" w:cs="Times New Roman"/>
                <w:color w:val="000000"/>
                <w:spacing w:val="-2"/>
                <w:sz w:val="24"/>
                <w:szCs w:val="24"/>
              </w:rPr>
              <w:t>(</w:t>
            </w:r>
            <w:r w:rsidRPr="5A9DCC40">
              <w:rPr>
                <w:rFonts w:ascii="Times New Roman" w:hAnsi="Times New Roman" w:eastAsia="Times New Roman" w:cs="Times New Roman"/>
                <w:color w:val="000000"/>
                <w:sz w:val="24"/>
                <w:szCs w:val="24"/>
              </w:rPr>
              <w:t>505)</w:t>
            </w:r>
            <w:r w:rsidRPr="5A9DCC40">
              <w:rPr>
                <w:rFonts w:ascii="Times New Roman" w:hAnsi="Times New Roman" w:eastAsia="Times New Roman" w:cs="Times New Roman"/>
                <w:color w:val="000000"/>
                <w:spacing w:val="-2"/>
                <w:sz w:val="24"/>
                <w:szCs w:val="24"/>
              </w:rPr>
              <w:t xml:space="preserve"> </w:t>
            </w:r>
            <w:r w:rsidRPr="5A9DCC40">
              <w:rPr>
                <w:rFonts w:ascii="Times New Roman" w:hAnsi="Times New Roman" w:eastAsia="Times New Roman" w:cs="Times New Roman"/>
                <w:color w:val="000000"/>
                <w:sz w:val="24"/>
                <w:szCs w:val="24"/>
              </w:rPr>
              <w:t xml:space="preserve">660-9273 </w:t>
            </w:r>
            <w:r w:rsidRPr="5A9DCC40">
              <w:rPr>
                <w:rFonts w:ascii="Times New Roman" w:hAnsi="Times New Roman" w:eastAsia="Times New Roman" w:cs="Times New Roman"/>
                <w:color w:val="000000"/>
                <w:spacing w:val="-2"/>
                <w:sz w:val="24"/>
                <w:szCs w:val="24"/>
              </w:rPr>
              <w:t>t</w:t>
            </w:r>
            <w:r w:rsidRPr="5A9DCC40">
              <w:rPr>
                <w:rFonts w:ascii="Times New Roman" w:hAnsi="Times New Roman" w:eastAsia="Times New Roman" w:cs="Times New Roman"/>
                <w:color w:val="000000"/>
                <w:sz w:val="24"/>
                <w:szCs w:val="24"/>
              </w:rPr>
              <w:t xml:space="preserve">o </w:t>
            </w:r>
            <w:r w:rsidRPr="5A9DCC40">
              <w:rPr>
                <w:rFonts w:ascii="Times New Roman" w:hAnsi="Times New Roman" w:eastAsia="Times New Roman" w:cs="Times New Roman"/>
                <w:color w:val="000000"/>
                <w:spacing w:val="-3"/>
                <w:sz w:val="24"/>
                <w:szCs w:val="24"/>
              </w:rPr>
              <w:t>g</w:t>
            </w:r>
            <w:r w:rsidRPr="5A9DCC40">
              <w:rPr>
                <w:rFonts w:ascii="Times New Roman" w:hAnsi="Times New Roman" w:eastAsia="Times New Roman" w:cs="Times New Roman"/>
                <w:color w:val="000000"/>
                <w:sz w:val="24"/>
                <w:szCs w:val="24"/>
              </w:rPr>
              <w:t>et</w:t>
            </w:r>
            <w:r w:rsidRPr="5A9DCC40">
              <w:rPr>
                <w:rFonts w:ascii="Times New Roman" w:hAnsi="Times New Roman" w:eastAsia="Times New Roman" w:cs="Times New Roman"/>
                <w:color w:val="000000"/>
                <w:spacing w:val="1"/>
                <w:sz w:val="24"/>
                <w:szCs w:val="24"/>
              </w:rPr>
              <w:t xml:space="preserve"> </w:t>
            </w:r>
            <w:r w:rsidRPr="5A9DCC40">
              <w:rPr>
                <w:rFonts w:ascii="Times New Roman" w:hAnsi="Times New Roman" w:eastAsia="Times New Roman" w:cs="Times New Roman"/>
                <w:color w:val="000000"/>
                <w:sz w:val="24"/>
                <w:szCs w:val="24"/>
              </w:rPr>
              <w:t>re</w:t>
            </w:r>
            <w:r w:rsidRPr="5A9DCC40">
              <w:rPr>
                <w:rFonts w:ascii="Times New Roman" w:hAnsi="Times New Roman" w:eastAsia="Times New Roman" w:cs="Times New Roman"/>
                <w:color w:val="000000"/>
                <w:spacing w:val="-3"/>
                <w:sz w:val="24"/>
                <w:szCs w:val="24"/>
              </w:rPr>
              <w:t>g</w:t>
            </w:r>
            <w:r w:rsidRPr="5A9DCC40">
              <w:rPr>
                <w:rFonts w:ascii="Times New Roman" w:hAnsi="Times New Roman" w:eastAsia="Times New Roman" w:cs="Times New Roman"/>
                <w:color w:val="000000"/>
                <w:spacing w:val="1"/>
                <w:sz w:val="24"/>
                <w:szCs w:val="24"/>
              </w:rPr>
              <w:t>i</w:t>
            </w:r>
            <w:r w:rsidRPr="5A9DCC40">
              <w:rPr>
                <w:rFonts w:ascii="Times New Roman" w:hAnsi="Times New Roman" w:eastAsia="Times New Roman" w:cs="Times New Roman"/>
                <w:color w:val="000000"/>
                <w:spacing w:val="-2"/>
                <w:sz w:val="24"/>
                <w:szCs w:val="24"/>
              </w:rPr>
              <w:t>s</w:t>
            </w:r>
            <w:r w:rsidRPr="5A9DCC40">
              <w:rPr>
                <w:rFonts w:ascii="Times New Roman" w:hAnsi="Times New Roman" w:eastAsia="Times New Roman" w:cs="Times New Roman"/>
                <w:color w:val="000000"/>
                <w:spacing w:val="1"/>
                <w:sz w:val="24"/>
                <w:szCs w:val="24"/>
              </w:rPr>
              <w:t>t</w:t>
            </w:r>
            <w:r w:rsidRPr="5A9DCC40">
              <w:rPr>
                <w:rFonts w:ascii="Times New Roman" w:hAnsi="Times New Roman" w:eastAsia="Times New Roman" w:cs="Times New Roman"/>
                <w:color w:val="000000"/>
                <w:sz w:val="24"/>
                <w:szCs w:val="24"/>
              </w:rPr>
              <w:t>e</w:t>
            </w:r>
            <w:r w:rsidRPr="5A9DCC40">
              <w:rPr>
                <w:rFonts w:ascii="Times New Roman" w:hAnsi="Times New Roman" w:eastAsia="Times New Roman" w:cs="Times New Roman"/>
                <w:color w:val="000000"/>
                <w:spacing w:val="-2"/>
                <w:sz w:val="24"/>
                <w:szCs w:val="24"/>
              </w:rPr>
              <w:t>r</w:t>
            </w:r>
            <w:r w:rsidRPr="5A9DCC40">
              <w:rPr>
                <w:rFonts w:ascii="Times New Roman" w:hAnsi="Times New Roman" w:eastAsia="Times New Roman" w:cs="Times New Roman"/>
                <w:color w:val="000000"/>
                <w:sz w:val="24"/>
                <w:szCs w:val="24"/>
              </w:rPr>
              <w:t>ed.</w:t>
            </w:r>
          </w:p>
        </w:tc>
      </w:tr>
      <w:tr w:rsidRPr="00D65DD0" w:rsidR="00977F1A" w:rsidTr="2FFDFAED" w14:paraId="000D132A" w14:textId="77777777">
        <w:trPr>
          <w:trHeight w:val="960" w:hRule="exact"/>
        </w:trPr>
        <w:tc>
          <w:tcPr>
            <w:tcW w:w="1008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E59EDC" w:themeFill="accent5" w:themeFillTint="66"/>
            <w:tcMar/>
          </w:tcPr>
          <w:p w:rsidRPr="00010DBA" w:rsidR="00977F1A" w:rsidP="00334EBE" w:rsidRDefault="00977F1A" w14:paraId="6ACE1BCA" w14:textId="77777777">
            <w:pPr>
              <w:pStyle w:val="TableParagraph"/>
              <w:spacing w:before="94" w:line="245" w:lineRule="auto"/>
              <w:ind w:left="92" w:right="-20"/>
              <w:rPr>
                <w:rFonts w:ascii="Times New Roman" w:hAnsi="Times New Roman" w:eastAsia="Arial" w:cs="Times New Roman"/>
                <w:sz w:val="24"/>
                <w:szCs w:val="24"/>
              </w:rPr>
            </w:pPr>
            <w:r w:rsidRPr="5A9DCC40">
              <w:rPr>
                <w:rFonts w:ascii="Times New Roman" w:hAnsi="Times New Roman" w:eastAsia="Arial" w:cs="Times New Roman"/>
                <w:b/>
                <w:spacing w:val="-1"/>
                <w:sz w:val="24"/>
                <w:szCs w:val="24"/>
              </w:rPr>
              <w:t>Si</w:t>
            </w:r>
            <w:r w:rsidRPr="5A9DCC40">
              <w:rPr>
                <w:rFonts w:ascii="Times New Roman" w:hAnsi="Times New Roman" w:eastAsia="Arial" w:cs="Times New Roman"/>
                <w:b/>
                <w:sz w:val="24"/>
                <w:szCs w:val="24"/>
              </w:rPr>
              <w:t>gn</w:t>
            </w:r>
            <w:r w:rsidRPr="5A9DCC40">
              <w:rPr>
                <w:rFonts w:ascii="Times New Roman" w:hAnsi="Times New Roman" w:eastAsia="Arial" w:cs="Times New Roman"/>
                <w:b/>
                <w:spacing w:val="-1"/>
                <w:sz w:val="24"/>
                <w:szCs w:val="24"/>
              </w:rPr>
              <w:t>a</w:t>
            </w:r>
            <w:r w:rsidRPr="5A9DCC40">
              <w:rPr>
                <w:rFonts w:ascii="Times New Roman" w:hAnsi="Times New Roman" w:eastAsia="Arial" w:cs="Times New Roman"/>
                <w:b/>
                <w:sz w:val="24"/>
                <w:szCs w:val="24"/>
              </w:rPr>
              <w:t>tu</w:t>
            </w:r>
            <w:r w:rsidRPr="5A9DCC40">
              <w:rPr>
                <w:rFonts w:ascii="Times New Roman" w:hAnsi="Times New Roman" w:eastAsia="Arial" w:cs="Times New Roman"/>
                <w:b/>
                <w:spacing w:val="-1"/>
                <w:sz w:val="24"/>
                <w:szCs w:val="24"/>
              </w:rPr>
              <w:t>r</w:t>
            </w:r>
            <w:r w:rsidRPr="5A9DCC40">
              <w:rPr>
                <w:rFonts w:ascii="Times New Roman" w:hAnsi="Times New Roman" w:eastAsia="Arial" w:cs="Times New Roman"/>
                <w:b/>
                <w:sz w:val="24"/>
                <w:szCs w:val="24"/>
              </w:rPr>
              <w:t>e</w:t>
            </w:r>
            <w:r w:rsidRPr="5A9DCC40">
              <w:rPr>
                <w:rFonts w:ascii="Times New Roman" w:hAnsi="Times New Roman" w:eastAsia="Arial" w:cs="Times New Roman"/>
                <w:b/>
                <w:spacing w:val="-4"/>
                <w:sz w:val="24"/>
                <w:szCs w:val="24"/>
              </w:rPr>
              <w:t xml:space="preserve"> </w:t>
            </w:r>
            <w:r w:rsidRPr="5A9DCC40">
              <w:rPr>
                <w:rFonts w:ascii="Times New Roman" w:hAnsi="Times New Roman" w:eastAsia="Arial" w:cs="Times New Roman"/>
                <w:b/>
                <w:sz w:val="24"/>
                <w:szCs w:val="24"/>
              </w:rPr>
              <w:t xml:space="preserve">of </w:t>
            </w:r>
            <w:r w:rsidRPr="5A9DCC40">
              <w:rPr>
                <w:rFonts w:ascii="Times New Roman" w:hAnsi="Times New Roman" w:eastAsia="Arial" w:cs="Times New Roman"/>
                <w:b/>
                <w:spacing w:val="-9"/>
                <w:sz w:val="24"/>
                <w:szCs w:val="24"/>
              </w:rPr>
              <w:t>A</w:t>
            </w:r>
            <w:r w:rsidRPr="5A9DCC40">
              <w:rPr>
                <w:rFonts w:ascii="Times New Roman" w:hAnsi="Times New Roman" w:eastAsia="Arial" w:cs="Times New Roman"/>
                <w:b/>
                <w:sz w:val="24"/>
                <w:szCs w:val="24"/>
              </w:rPr>
              <w:t>pp</w:t>
            </w:r>
            <w:r w:rsidRPr="5A9DCC40">
              <w:rPr>
                <w:rFonts w:ascii="Times New Roman" w:hAnsi="Times New Roman" w:eastAsia="Arial" w:cs="Times New Roman"/>
                <w:b/>
                <w:spacing w:val="2"/>
                <w:sz w:val="24"/>
                <w:szCs w:val="24"/>
              </w:rPr>
              <w:t>l</w:t>
            </w:r>
            <w:r w:rsidRPr="5A9DCC40">
              <w:rPr>
                <w:rFonts w:ascii="Times New Roman" w:hAnsi="Times New Roman" w:eastAsia="Arial" w:cs="Times New Roman"/>
                <w:b/>
                <w:spacing w:val="-1"/>
                <w:sz w:val="24"/>
                <w:szCs w:val="24"/>
              </w:rPr>
              <w:t>ica</w:t>
            </w:r>
            <w:r w:rsidRPr="5A9DCC40">
              <w:rPr>
                <w:rFonts w:ascii="Times New Roman" w:hAnsi="Times New Roman" w:eastAsia="Arial" w:cs="Times New Roman"/>
                <w:b/>
                <w:sz w:val="24"/>
                <w:szCs w:val="24"/>
              </w:rPr>
              <w:t>nt:</w:t>
            </w:r>
            <w:r w:rsidRPr="5A9DCC40">
              <w:rPr>
                <w:rFonts w:ascii="Times New Roman" w:hAnsi="Times New Roman" w:eastAsia="Arial" w:cs="Times New Roman"/>
                <w:b/>
                <w:spacing w:val="45"/>
                <w:sz w:val="24"/>
                <w:szCs w:val="24"/>
              </w:rPr>
              <w:t xml:space="preserve"> </w:t>
            </w:r>
            <w:r w:rsidRPr="5A9DCC40">
              <w:rPr>
                <w:rFonts w:ascii="Times New Roman" w:hAnsi="Times New Roman" w:eastAsia="Arial" w:cs="Times New Roman"/>
                <w:sz w:val="24"/>
                <w:szCs w:val="24"/>
              </w:rPr>
              <w:t>I</w:t>
            </w:r>
            <w:r w:rsidRPr="5A9DCC40">
              <w:rPr>
                <w:rFonts w:ascii="Times New Roman" w:hAnsi="Times New Roman" w:eastAsia="Arial" w:cs="Times New Roman"/>
                <w:spacing w:val="-4"/>
                <w:sz w:val="24"/>
                <w:szCs w:val="24"/>
              </w:rPr>
              <w:t xml:space="preserve"> </w:t>
            </w:r>
            <w:r w:rsidRPr="5A9DCC40">
              <w:rPr>
                <w:rFonts w:ascii="Times New Roman" w:hAnsi="Times New Roman" w:eastAsia="Arial" w:cs="Times New Roman"/>
                <w:spacing w:val="-1"/>
                <w:sz w:val="24"/>
                <w:szCs w:val="24"/>
              </w:rPr>
              <w:t>he</w:t>
            </w:r>
            <w:r w:rsidRPr="5A9DCC40">
              <w:rPr>
                <w:rFonts w:ascii="Times New Roman" w:hAnsi="Times New Roman" w:eastAsia="Arial" w:cs="Times New Roman"/>
                <w:sz w:val="24"/>
                <w:szCs w:val="24"/>
              </w:rPr>
              <w:t>r</w:t>
            </w:r>
            <w:r w:rsidRPr="5A9DCC40">
              <w:rPr>
                <w:rFonts w:ascii="Times New Roman" w:hAnsi="Times New Roman" w:eastAsia="Arial" w:cs="Times New Roman"/>
                <w:spacing w:val="-1"/>
                <w:sz w:val="24"/>
                <w:szCs w:val="24"/>
              </w:rPr>
              <w:t>e</w:t>
            </w:r>
            <w:r w:rsidRPr="5A9DCC40">
              <w:rPr>
                <w:rFonts w:ascii="Times New Roman" w:hAnsi="Times New Roman" w:eastAsia="Arial" w:cs="Times New Roman"/>
                <w:spacing w:val="4"/>
                <w:sz w:val="24"/>
                <w:szCs w:val="24"/>
              </w:rPr>
              <w:t>b</w:t>
            </w:r>
            <w:r w:rsidRPr="5A9DCC40">
              <w:rPr>
                <w:rFonts w:ascii="Times New Roman" w:hAnsi="Times New Roman" w:eastAsia="Arial" w:cs="Times New Roman"/>
                <w:sz w:val="24"/>
                <w:szCs w:val="24"/>
              </w:rPr>
              <w:t>y</w:t>
            </w:r>
            <w:r w:rsidRPr="5A9DCC40">
              <w:rPr>
                <w:rFonts w:ascii="Times New Roman" w:hAnsi="Times New Roman" w:eastAsia="Arial" w:cs="Times New Roman"/>
                <w:spacing w:val="-9"/>
                <w:sz w:val="24"/>
                <w:szCs w:val="24"/>
              </w:rPr>
              <w:t xml:space="preserve"> </w:t>
            </w:r>
            <w:r w:rsidRPr="5A9DCC40">
              <w:rPr>
                <w:rFonts w:ascii="Times New Roman" w:hAnsi="Times New Roman" w:eastAsia="Arial" w:cs="Times New Roman"/>
                <w:spacing w:val="1"/>
                <w:sz w:val="24"/>
                <w:szCs w:val="24"/>
              </w:rPr>
              <w:t>c</w:t>
            </w:r>
            <w:r w:rsidRPr="5A9DCC40">
              <w:rPr>
                <w:rFonts w:ascii="Times New Roman" w:hAnsi="Times New Roman" w:eastAsia="Arial" w:cs="Times New Roman"/>
                <w:spacing w:val="-1"/>
                <w:sz w:val="24"/>
                <w:szCs w:val="24"/>
              </w:rPr>
              <w:t>e</w:t>
            </w:r>
            <w:r w:rsidRPr="5A9DCC40">
              <w:rPr>
                <w:rFonts w:ascii="Times New Roman" w:hAnsi="Times New Roman" w:eastAsia="Arial" w:cs="Times New Roman"/>
                <w:sz w:val="24"/>
                <w:szCs w:val="24"/>
              </w:rPr>
              <w:t>r</w:t>
            </w:r>
            <w:r w:rsidRPr="5A9DCC40">
              <w:rPr>
                <w:rFonts w:ascii="Times New Roman" w:hAnsi="Times New Roman" w:eastAsia="Arial" w:cs="Times New Roman"/>
                <w:spacing w:val="-1"/>
                <w:sz w:val="24"/>
                <w:szCs w:val="24"/>
              </w:rPr>
              <w:t>ti</w:t>
            </w:r>
            <w:r w:rsidRPr="5A9DCC40">
              <w:rPr>
                <w:rFonts w:ascii="Times New Roman" w:hAnsi="Times New Roman" w:eastAsia="Arial" w:cs="Times New Roman"/>
                <w:spacing w:val="4"/>
                <w:sz w:val="24"/>
                <w:szCs w:val="24"/>
              </w:rPr>
              <w:t>f</w:t>
            </w:r>
            <w:r w:rsidRPr="5A9DCC40">
              <w:rPr>
                <w:rFonts w:ascii="Times New Roman" w:hAnsi="Times New Roman" w:eastAsia="Arial" w:cs="Times New Roman"/>
                <w:sz w:val="24"/>
                <w:szCs w:val="24"/>
              </w:rPr>
              <w:t>y</w:t>
            </w:r>
            <w:r w:rsidRPr="5A9DCC40">
              <w:rPr>
                <w:rFonts w:ascii="Times New Roman" w:hAnsi="Times New Roman" w:eastAsia="Arial" w:cs="Times New Roman"/>
                <w:spacing w:val="-7"/>
                <w:sz w:val="24"/>
                <w:szCs w:val="24"/>
              </w:rPr>
              <w:t xml:space="preserve"> </w:t>
            </w:r>
            <w:r w:rsidRPr="5A9DCC40">
              <w:rPr>
                <w:rFonts w:ascii="Times New Roman" w:hAnsi="Times New Roman" w:eastAsia="Arial" w:cs="Times New Roman"/>
                <w:spacing w:val="-1"/>
                <w:sz w:val="24"/>
                <w:szCs w:val="24"/>
              </w:rPr>
              <w:t>tha</w:t>
            </w:r>
            <w:r w:rsidRPr="5A9DCC40">
              <w:rPr>
                <w:rFonts w:ascii="Times New Roman" w:hAnsi="Times New Roman" w:eastAsia="Arial" w:cs="Times New Roman"/>
                <w:sz w:val="24"/>
                <w:szCs w:val="24"/>
              </w:rPr>
              <w:t>t</w:t>
            </w:r>
            <w:r w:rsidRPr="5A9DCC40">
              <w:rPr>
                <w:rFonts w:ascii="Times New Roman" w:hAnsi="Times New Roman" w:eastAsia="Arial" w:cs="Times New Roman"/>
                <w:spacing w:val="-4"/>
                <w:sz w:val="24"/>
                <w:szCs w:val="24"/>
              </w:rPr>
              <w:t xml:space="preserve"> </w:t>
            </w:r>
            <w:r w:rsidRPr="5A9DCC40">
              <w:rPr>
                <w:rFonts w:ascii="Times New Roman" w:hAnsi="Times New Roman" w:eastAsia="Arial" w:cs="Times New Roman"/>
                <w:sz w:val="24"/>
                <w:szCs w:val="24"/>
              </w:rPr>
              <w:t>I</w:t>
            </w:r>
            <w:r w:rsidRPr="5A9DCC40">
              <w:rPr>
                <w:rFonts w:ascii="Times New Roman" w:hAnsi="Times New Roman" w:eastAsia="Arial" w:cs="Times New Roman"/>
                <w:spacing w:val="-5"/>
                <w:sz w:val="24"/>
                <w:szCs w:val="24"/>
              </w:rPr>
              <w:t xml:space="preserve"> </w:t>
            </w:r>
            <w:r w:rsidRPr="5A9DCC40">
              <w:rPr>
                <w:rFonts w:ascii="Times New Roman" w:hAnsi="Times New Roman" w:eastAsia="Arial" w:cs="Times New Roman"/>
                <w:spacing w:val="-1"/>
                <w:sz w:val="24"/>
                <w:szCs w:val="24"/>
              </w:rPr>
              <w:t>a</w:t>
            </w:r>
            <w:r w:rsidRPr="5A9DCC40">
              <w:rPr>
                <w:rFonts w:ascii="Times New Roman" w:hAnsi="Times New Roman" w:eastAsia="Arial" w:cs="Times New Roman"/>
                <w:sz w:val="24"/>
                <w:szCs w:val="24"/>
              </w:rPr>
              <w:t>m</w:t>
            </w:r>
            <w:r w:rsidRPr="5A9DCC40">
              <w:rPr>
                <w:rFonts w:ascii="Times New Roman" w:hAnsi="Times New Roman" w:eastAsia="Arial" w:cs="Times New Roman"/>
                <w:spacing w:val="-2"/>
                <w:sz w:val="24"/>
                <w:szCs w:val="24"/>
              </w:rPr>
              <w:t xml:space="preserve"> </w:t>
            </w:r>
            <w:r w:rsidRPr="5A9DCC40">
              <w:rPr>
                <w:rFonts w:ascii="Times New Roman" w:hAnsi="Times New Roman" w:eastAsia="Arial" w:cs="Times New Roman"/>
                <w:spacing w:val="-1"/>
                <w:sz w:val="24"/>
                <w:szCs w:val="24"/>
              </w:rPr>
              <w:t>au</w:t>
            </w:r>
            <w:r w:rsidRPr="5A9DCC40">
              <w:rPr>
                <w:rFonts w:ascii="Times New Roman" w:hAnsi="Times New Roman" w:eastAsia="Arial" w:cs="Times New Roman"/>
                <w:spacing w:val="2"/>
                <w:sz w:val="24"/>
                <w:szCs w:val="24"/>
              </w:rPr>
              <w:t>t</w:t>
            </w:r>
            <w:r w:rsidRPr="5A9DCC40">
              <w:rPr>
                <w:rFonts w:ascii="Times New Roman" w:hAnsi="Times New Roman" w:eastAsia="Arial" w:cs="Times New Roman"/>
                <w:spacing w:val="-1"/>
                <w:sz w:val="24"/>
                <w:szCs w:val="24"/>
              </w:rPr>
              <w:t>ho</w:t>
            </w:r>
            <w:r w:rsidRPr="5A9DCC40">
              <w:rPr>
                <w:rFonts w:ascii="Times New Roman" w:hAnsi="Times New Roman" w:eastAsia="Arial" w:cs="Times New Roman"/>
                <w:sz w:val="24"/>
                <w:szCs w:val="24"/>
              </w:rPr>
              <w:t>r</w:t>
            </w:r>
            <w:r w:rsidRPr="5A9DCC40">
              <w:rPr>
                <w:rFonts w:ascii="Times New Roman" w:hAnsi="Times New Roman" w:eastAsia="Arial" w:cs="Times New Roman"/>
                <w:spacing w:val="1"/>
                <w:sz w:val="24"/>
                <w:szCs w:val="24"/>
              </w:rPr>
              <w:t>i</w:t>
            </w:r>
            <w:r w:rsidRPr="5A9DCC40">
              <w:rPr>
                <w:rFonts w:ascii="Times New Roman" w:hAnsi="Times New Roman" w:eastAsia="Arial" w:cs="Times New Roman"/>
                <w:spacing w:val="-2"/>
                <w:sz w:val="24"/>
                <w:szCs w:val="24"/>
              </w:rPr>
              <w:t>z</w:t>
            </w:r>
            <w:r w:rsidRPr="5A9DCC40">
              <w:rPr>
                <w:rFonts w:ascii="Times New Roman" w:hAnsi="Times New Roman" w:eastAsia="Arial" w:cs="Times New Roman"/>
                <w:spacing w:val="-1"/>
                <w:sz w:val="24"/>
                <w:szCs w:val="24"/>
              </w:rPr>
              <w:t>e</w:t>
            </w:r>
            <w:r w:rsidRPr="5A9DCC40">
              <w:rPr>
                <w:rFonts w:ascii="Times New Roman" w:hAnsi="Times New Roman" w:eastAsia="Arial" w:cs="Times New Roman"/>
                <w:sz w:val="24"/>
                <w:szCs w:val="24"/>
              </w:rPr>
              <w:t>d</w:t>
            </w:r>
            <w:r w:rsidRPr="5A9DCC40">
              <w:rPr>
                <w:rFonts w:ascii="Times New Roman" w:hAnsi="Times New Roman" w:eastAsia="Arial" w:cs="Times New Roman"/>
                <w:spacing w:val="-3"/>
                <w:sz w:val="24"/>
                <w:szCs w:val="24"/>
              </w:rPr>
              <w:t xml:space="preserve"> </w:t>
            </w:r>
            <w:r w:rsidRPr="5A9DCC40">
              <w:rPr>
                <w:rFonts w:ascii="Times New Roman" w:hAnsi="Times New Roman" w:eastAsia="Arial" w:cs="Times New Roman"/>
                <w:spacing w:val="-1"/>
                <w:sz w:val="24"/>
                <w:szCs w:val="24"/>
              </w:rPr>
              <w:t>t</w:t>
            </w:r>
            <w:r w:rsidRPr="5A9DCC40">
              <w:rPr>
                <w:rFonts w:ascii="Times New Roman" w:hAnsi="Times New Roman" w:eastAsia="Arial" w:cs="Times New Roman"/>
                <w:sz w:val="24"/>
                <w:szCs w:val="24"/>
              </w:rPr>
              <w:t>o</w:t>
            </w:r>
            <w:r w:rsidRPr="5A9DCC40">
              <w:rPr>
                <w:rFonts w:ascii="Times New Roman" w:hAnsi="Times New Roman" w:eastAsia="Arial" w:cs="Times New Roman"/>
                <w:spacing w:val="-6"/>
                <w:sz w:val="24"/>
                <w:szCs w:val="24"/>
              </w:rPr>
              <w:t xml:space="preserve"> </w:t>
            </w:r>
            <w:r w:rsidRPr="5A9DCC40">
              <w:rPr>
                <w:rFonts w:ascii="Times New Roman" w:hAnsi="Times New Roman" w:eastAsia="Arial" w:cs="Times New Roman"/>
                <w:spacing w:val="1"/>
                <w:sz w:val="24"/>
                <w:szCs w:val="24"/>
              </w:rPr>
              <w:t>si</w:t>
            </w:r>
            <w:r w:rsidRPr="5A9DCC40">
              <w:rPr>
                <w:rFonts w:ascii="Times New Roman" w:hAnsi="Times New Roman" w:eastAsia="Arial" w:cs="Times New Roman"/>
                <w:spacing w:val="-1"/>
                <w:sz w:val="24"/>
                <w:szCs w:val="24"/>
              </w:rPr>
              <w:t>g</w:t>
            </w:r>
            <w:r w:rsidRPr="5A9DCC40">
              <w:rPr>
                <w:rFonts w:ascii="Times New Roman" w:hAnsi="Times New Roman" w:eastAsia="Arial" w:cs="Times New Roman"/>
                <w:sz w:val="24"/>
                <w:szCs w:val="24"/>
              </w:rPr>
              <w:t>n</w:t>
            </w:r>
            <w:r w:rsidRPr="5A9DCC40">
              <w:rPr>
                <w:rFonts w:ascii="Times New Roman" w:hAnsi="Times New Roman" w:eastAsia="Arial" w:cs="Times New Roman"/>
                <w:spacing w:val="-6"/>
                <w:sz w:val="24"/>
                <w:szCs w:val="24"/>
              </w:rPr>
              <w:t xml:space="preserve"> </w:t>
            </w:r>
            <w:r w:rsidRPr="5A9DCC40">
              <w:rPr>
                <w:rFonts w:ascii="Times New Roman" w:hAnsi="Times New Roman" w:eastAsia="Arial" w:cs="Times New Roman"/>
                <w:spacing w:val="2"/>
                <w:sz w:val="24"/>
                <w:szCs w:val="24"/>
              </w:rPr>
              <w:t>t</w:t>
            </w:r>
            <w:r w:rsidRPr="5A9DCC40">
              <w:rPr>
                <w:rFonts w:ascii="Times New Roman" w:hAnsi="Times New Roman" w:eastAsia="Arial" w:cs="Times New Roman"/>
                <w:spacing w:val="-1"/>
                <w:sz w:val="24"/>
                <w:szCs w:val="24"/>
              </w:rPr>
              <w:t>hi</w:t>
            </w:r>
            <w:r w:rsidRPr="5A9DCC40">
              <w:rPr>
                <w:rFonts w:ascii="Times New Roman" w:hAnsi="Times New Roman" w:eastAsia="Arial" w:cs="Times New Roman"/>
                <w:sz w:val="24"/>
                <w:szCs w:val="24"/>
              </w:rPr>
              <w:t>s</w:t>
            </w:r>
            <w:r w:rsidRPr="5A9DCC40">
              <w:rPr>
                <w:rFonts w:ascii="Times New Roman" w:hAnsi="Times New Roman" w:eastAsia="Arial" w:cs="Times New Roman"/>
                <w:spacing w:val="-4"/>
                <w:sz w:val="24"/>
                <w:szCs w:val="24"/>
              </w:rPr>
              <w:t xml:space="preserve"> </w:t>
            </w:r>
            <w:r w:rsidRPr="5A9DCC40">
              <w:rPr>
                <w:rFonts w:ascii="Times New Roman" w:hAnsi="Times New Roman" w:eastAsia="Arial" w:cs="Times New Roman"/>
                <w:spacing w:val="2"/>
                <w:sz w:val="24"/>
                <w:szCs w:val="24"/>
              </w:rPr>
              <w:t>a</w:t>
            </w:r>
            <w:r w:rsidRPr="5A9DCC40">
              <w:rPr>
                <w:rFonts w:ascii="Times New Roman" w:hAnsi="Times New Roman" w:eastAsia="Arial" w:cs="Times New Roman"/>
                <w:spacing w:val="-1"/>
                <w:sz w:val="24"/>
                <w:szCs w:val="24"/>
              </w:rPr>
              <w:t>p</w:t>
            </w:r>
            <w:r w:rsidRPr="5A9DCC40">
              <w:rPr>
                <w:rFonts w:ascii="Times New Roman" w:hAnsi="Times New Roman" w:eastAsia="Arial" w:cs="Times New Roman"/>
                <w:spacing w:val="2"/>
                <w:sz w:val="24"/>
                <w:szCs w:val="24"/>
              </w:rPr>
              <w:t>p</w:t>
            </w:r>
            <w:r w:rsidRPr="5A9DCC40">
              <w:rPr>
                <w:rFonts w:ascii="Times New Roman" w:hAnsi="Times New Roman" w:eastAsia="Arial" w:cs="Times New Roman"/>
                <w:spacing w:val="-1"/>
                <w:sz w:val="24"/>
                <w:szCs w:val="24"/>
              </w:rPr>
              <w:t>li</w:t>
            </w:r>
            <w:r w:rsidRPr="5A9DCC40">
              <w:rPr>
                <w:rFonts w:ascii="Times New Roman" w:hAnsi="Times New Roman" w:eastAsia="Arial" w:cs="Times New Roman"/>
                <w:spacing w:val="1"/>
                <w:sz w:val="24"/>
                <w:szCs w:val="24"/>
              </w:rPr>
              <w:t>c</w:t>
            </w:r>
            <w:r w:rsidRPr="5A9DCC40">
              <w:rPr>
                <w:rFonts w:ascii="Times New Roman" w:hAnsi="Times New Roman" w:eastAsia="Arial" w:cs="Times New Roman"/>
                <w:spacing w:val="-1"/>
                <w:sz w:val="24"/>
                <w:szCs w:val="24"/>
              </w:rPr>
              <w:t>a</w:t>
            </w:r>
            <w:r w:rsidRPr="5A9DCC40">
              <w:rPr>
                <w:rFonts w:ascii="Times New Roman" w:hAnsi="Times New Roman" w:eastAsia="Arial" w:cs="Times New Roman"/>
                <w:spacing w:val="2"/>
                <w:sz w:val="24"/>
                <w:szCs w:val="24"/>
              </w:rPr>
              <w:t>t</w:t>
            </w:r>
            <w:r w:rsidRPr="5A9DCC40">
              <w:rPr>
                <w:rFonts w:ascii="Times New Roman" w:hAnsi="Times New Roman" w:eastAsia="Arial" w:cs="Times New Roman"/>
                <w:spacing w:val="-2"/>
                <w:sz w:val="24"/>
                <w:szCs w:val="24"/>
              </w:rPr>
              <w:t>i</w:t>
            </w:r>
            <w:r w:rsidRPr="5A9DCC40">
              <w:rPr>
                <w:rFonts w:ascii="Times New Roman" w:hAnsi="Times New Roman" w:eastAsia="Arial" w:cs="Times New Roman"/>
                <w:spacing w:val="-1"/>
                <w:sz w:val="24"/>
                <w:szCs w:val="24"/>
              </w:rPr>
              <w:t>on</w:t>
            </w:r>
            <w:r w:rsidRPr="5A9DCC40">
              <w:rPr>
                <w:rFonts w:ascii="Times New Roman" w:hAnsi="Times New Roman" w:eastAsia="Arial" w:cs="Times New Roman"/>
                <w:sz w:val="24"/>
                <w:szCs w:val="24"/>
              </w:rPr>
              <w:t>,</w:t>
            </w:r>
            <w:r w:rsidRPr="5A9DCC40">
              <w:rPr>
                <w:rFonts w:ascii="Times New Roman" w:hAnsi="Times New Roman" w:eastAsia="Arial" w:cs="Times New Roman"/>
                <w:spacing w:val="-4"/>
                <w:sz w:val="24"/>
                <w:szCs w:val="24"/>
              </w:rPr>
              <w:t xml:space="preserve"> </w:t>
            </w:r>
            <w:r w:rsidRPr="5A9DCC40">
              <w:rPr>
                <w:rFonts w:ascii="Times New Roman" w:hAnsi="Times New Roman" w:eastAsia="Arial" w:cs="Times New Roman"/>
                <w:spacing w:val="-1"/>
                <w:sz w:val="24"/>
                <w:szCs w:val="24"/>
              </w:rPr>
              <w:t>th</w:t>
            </w:r>
            <w:r w:rsidRPr="5A9DCC40">
              <w:rPr>
                <w:rFonts w:ascii="Times New Roman" w:hAnsi="Times New Roman" w:eastAsia="Arial" w:cs="Times New Roman"/>
                <w:spacing w:val="2"/>
                <w:sz w:val="24"/>
                <w:szCs w:val="24"/>
              </w:rPr>
              <w:t>a</w:t>
            </w:r>
            <w:r w:rsidRPr="5A9DCC40">
              <w:rPr>
                <w:rFonts w:ascii="Times New Roman" w:hAnsi="Times New Roman" w:eastAsia="Arial" w:cs="Times New Roman"/>
                <w:sz w:val="24"/>
                <w:szCs w:val="24"/>
              </w:rPr>
              <w:t>t</w:t>
            </w:r>
            <w:r w:rsidRPr="5A9DCC40">
              <w:rPr>
                <w:rFonts w:ascii="Times New Roman" w:hAnsi="Times New Roman" w:eastAsia="Arial" w:cs="Times New Roman"/>
                <w:spacing w:val="-6"/>
                <w:sz w:val="24"/>
                <w:szCs w:val="24"/>
              </w:rPr>
              <w:t xml:space="preserve"> </w:t>
            </w:r>
            <w:r w:rsidRPr="5A9DCC40">
              <w:rPr>
                <w:rFonts w:ascii="Times New Roman" w:hAnsi="Times New Roman" w:eastAsia="Arial" w:cs="Times New Roman"/>
                <w:spacing w:val="2"/>
                <w:sz w:val="24"/>
                <w:szCs w:val="24"/>
              </w:rPr>
              <w:t>a</w:t>
            </w:r>
            <w:r w:rsidRPr="5A9DCC40">
              <w:rPr>
                <w:rFonts w:ascii="Times New Roman" w:hAnsi="Times New Roman" w:eastAsia="Arial" w:cs="Times New Roman"/>
                <w:spacing w:val="-2"/>
                <w:sz w:val="24"/>
                <w:szCs w:val="24"/>
              </w:rPr>
              <w:t>l</w:t>
            </w:r>
            <w:r w:rsidRPr="5A9DCC40">
              <w:rPr>
                <w:rFonts w:ascii="Times New Roman" w:hAnsi="Times New Roman" w:eastAsia="Arial" w:cs="Times New Roman"/>
                <w:sz w:val="24"/>
                <w:szCs w:val="24"/>
              </w:rPr>
              <w:t>l</w:t>
            </w:r>
            <w:r w:rsidRPr="5A9DCC40">
              <w:rPr>
                <w:rFonts w:ascii="Times New Roman" w:hAnsi="Times New Roman" w:eastAsia="Arial" w:cs="Times New Roman"/>
                <w:spacing w:val="-4"/>
                <w:sz w:val="24"/>
                <w:szCs w:val="24"/>
              </w:rPr>
              <w:t xml:space="preserve"> </w:t>
            </w:r>
            <w:r w:rsidRPr="5A9DCC40">
              <w:rPr>
                <w:rFonts w:ascii="Times New Roman" w:hAnsi="Times New Roman" w:eastAsia="Arial" w:cs="Times New Roman"/>
                <w:spacing w:val="-2"/>
                <w:sz w:val="24"/>
                <w:szCs w:val="24"/>
              </w:rPr>
              <w:t>i</w:t>
            </w:r>
            <w:r w:rsidRPr="5A9DCC40">
              <w:rPr>
                <w:rFonts w:ascii="Times New Roman" w:hAnsi="Times New Roman" w:eastAsia="Arial" w:cs="Times New Roman"/>
                <w:spacing w:val="-1"/>
                <w:sz w:val="24"/>
                <w:szCs w:val="24"/>
              </w:rPr>
              <w:t>n</w:t>
            </w:r>
            <w:r w:rsidRPr="5A9DCC40">
              <w:rPr>
                <w:rFonts w:ascii="Times New Roman" w:hAnsi="Times New Roman" w:eastAsia="Arial" w:cs="Times New Roman"/>
                <w:spacing w:val="2"/>
                <w:sz w:val="24"/>
                <w:szCs w:val="24"/>
              </w:rPr>
              <w:t>f</w:t>
            </w:r>
            <w:r w:rsidRPr="5A9DCC40">
              <w:rPr>
                <w:rFonts w:ascii="Times New Roman" w:hAnsi="Times New Roman" w:eastAsia="Arial" w:cs="Times New Roman"/>
                <w:spacing w:val="-1"/>
                <w:sz w:val="24"/>
                <w:szCs w:val="24"/>
              </w:rPr>
              <w:t>o</w:t>
            </w:r>
            <w:r w:rsidRPr="5A9DCC40">
              <w:rPr>
                <w:rFonts w:ascii="Times New Roman" w:hAnsi="Times New Roman" w:eastAsia="Arial" w:cs="Times New Roman"/>
                <w:sz w:val="24"/>
                <w:szCs w:val="24"/>
              </w:rPr>
              <w:t>r</w:t>
            </w:r>
            <w:r w:rsidRPr="5A9DCC40">
              <w:rPr>
                <w:rFonts w:ascii="Times New Roman" w:hAnsi="Times New Roman" w:eastAsia="Arial" w:cs="Times New Roman"/>
                <w:spacing w:val="4"/>
                <w:sz w:val="24"/>
                <w:szCs w:val="24"/>
              </w:rPr>
              <w:t>m</w:t>
            </w:r>
            <w:r w:rsidRPr="5A9DCC40">
              <w:rPr>
                <w:rFonts w:ascii="Times New Roman" w:hAnsi="Times New Roman" w:eastAsia="Arial" w:cs="Times New Roman"/>
                <w:spacing w:val="-1"/>
                <w:sz w:val="24"/>
                <w:szCs w:val="24"/>
              </w:rPr>
              <w:t>atio</w:t>
            </w:r>
            <w:r w:rsidRPr="5A9DCC40">
              <w:rPr>
                <w:rFonts w:ascii="Times New Roman" w:hAnsi="Times New Roman" w:eastAsia="Arial" w:cs="Times New Roman"/>
                <w:sz w:val="24"/>
                <w:szCs w:val="24"/>
              </w:rPr>
              <w:t>n</w:t>
            </w:r>
            <w:r w:rsidRPr="5A9DCC40">
              <w:rPr>
                <w:rFonts w:ascii="Times New Roman" w:hAnsi="Times New Roman" w:eastAsia="Arial" w:cs="Times New Roman"/>
                <w:spacing w:val="-5"/>
                <w:sz w:val="24"/>
                <w:szCs w:val="24"/>
              </w:rPr>
              <w:t xml:space="preserve"> </w:t>
            </w:r>
            <w:r w:rsidRPr="5A9DCC40">
              <w:rPr>
                <w:rFonts w:ascii="Times New Roman" w:hAnsi="Times New Roman" w:eastAsia="Arial" w:cs="Times New Roman"/>
                <w:spacing w:val="1"/>
                <w:sz w:val="24"/>
                <w:szCs w:val="24"/>
              </w:rPr>
              <w:t>c</w:t>
            </w:r>
            <w:r w:rsidRPr="5A9DCC40">
              <w:rPr>
                <w:rFonts w:ascii="Times New Roman" w:hAnsi="Times New Roman" w:eastAsia="Arial" w:cs="Times New Roman"/>
                <w:spacing w:val="-1"/>
                <w:sz w:val="24"/>
                <w:szCs w:val="24"/>
              </w:rPr>
              <w:t>on</w:t>
            </w:r>
            <w:r w:rsidRPr="5A9DCC40">
              <w:rPr>
                <w:rFonts w:ascii="Times New Roman" w:hAnsi="Times New Roman" w:eastAsia="Arial" w:cs="Times New Roman"/>
                <w:spacing w:val="2"/>
                <w:sz w:val="24"/>
                <w:szCs w:val="24"/>
              </w:rPr>
              <w:t>t</w:t>
            </w:r>
            <w:r w:rsidRPr="5A9DCC40">
              <w:rPr>
                <w:rFonts w:ascii="Times New Roman" w:hAnsi="Times New Roman" w:eastAsia="Arial" w:cs="Times New Roman"/>
                <w:spacing w:val="-1"/>
                <w:sz w:val="24"/>
                <w:szCs w:val="24"/>
              </w:rPr>
              <w:t>ai</w:t>
            </w:r>
            <w:r w:rsidRPr="5A9DCC40">
              <w:rPr>
                <w:rFonts w:ascii="Times New Roman" w:hAnsi="Times New Roman" w:eastAsia="Arial" w:cs="Times New Roman"/>
                <w:spacing w:val="2"/>
                <w:sz w:val="24"/>
                <w:szCs w:val="24"/>
              </w:rPr>
              <w:t>n</w:t>
            </w:r>
            <w:r w:rsidRPr="5A9DCC40">
              <w:rPr>
                <w:rFonts w:ascii="Times New Roman" w:hAnsi="Times New Roman" w:eastAsia="Arial" w:cs="Times New Roman"/>
                <w:spacing w:val="-1"/>
                <w:sz w:val="24"/>
                <w:szCs w:val="24"/>
              </w:rPr>
              <w:t>e</w:t>
            </w:r>
            <w:r w:rsidRPr="5A9DCC40">
              <w:rPr>
                <w:rFonts w:ascii="Times New Roman" w:hAnsi="Times New Roman" w:eastAsia="Arial" w:cs="Times New Roman"/>
                <w:sz w:val="24"/>
                <w:szCs w:val="24"/>
              </w:rPr>
              <w:t>d</w:t>
            </w:r>
            <w:r w:rsidRPr="5A9DCC40">
              <w:rPr>
                <w:rFonts w:ascii="Times New Roman" w:hAnsi="Times New Roman" w:eastAsia="Arial" w:cs="Times New Roman"/>
                <w:spacing w:val="-4"/>
                <w:sz w:val="24"/>
                <w:szCs w:val="24"/>
              </w:rPr>
              <w:t xml:space="preserve"> </w:t>
            </w:r>
            <w:r w:rsidRPr="5A9DCC40">
              <w:rPr>
                <w:rFonts w:ascii="Times New Roman" w:hAnsi="Times New Roman" w:eastAsia="Arial" w:cs="Times New Roman"/>
                <w:spacing w:val="-1"/>
                <w:sz w:val="24"/>
                <w:szCs w:val="24"/>
              </w:rPr>
              <w:t>i</w:t>
            </w:r>
            <w:r w:rsidRPr="5A9DCC40">
              <w:rPr>
                <w:rFonts w:ascii="Times New Roman" w:hAnsi="Times New Roman" w:eastAsia="Arial" w:cs="Times New Roman"/>
                <w:sz w:val="24"/>
                <w:szCs w:val="24"/>
              </w:rPr>
              <w:t>n</w:t>
            </w:r>
            <w:r w:rsidRPr="5A9DCC40">
              <w:rPr>
                <w:rFonts w:ascii="Times New Roman" w:hAnsi="Times New Roman" w:eastAsia="Arial" w:cs="Times New Roman"/>
                <w:spacing w:val="-6"/>
                <w:sz w:val="24"/>
                <w:szCs w:val="24"/>
              </w:rPr>
              <w:t xml:space="preserve"> </w:t>
            </w:r>
            <w:r w:rsidRPr="5A9DCC40">
              <w:rPr>
                <w:rFonts w:ascii="Times New Roman" w:hAnsi="Times New Roman" w:eastAsia="Arial" w:cs="Times New Roman"/>
                <w:spacing w:val="2"/>
                <w:sz w:val="24"/>
                <w:szCs w:val="24"/>
              </w:rPr>
              <w:t>t</w:t>
            </w:r>
            <w:r w:rsidRPr="5A9DCC40">
              <w:rPr>
                <w:rFonts w:ascii="Times New Roman" w:hAnsi="Times New Roman" w:eastAsia="Arial" w:cs="Times New Roman"/>
                <w:spacing w:val="-1"/>
                <w:sz w:val="24"/>
                <w:szCs w:val="24"/>
              </w:rPr>
              <w:t>hi</w:t>
            </w:r>
            <w:r w:rsidRPr="5A9DCC40">
              <w:rPr>
                <w:rFonts w:ascii="Times New Roman" w:hAnsi="Times New Roman" w:eastAsia="Arial" w:cs="Times New Roman"/>
                <w:sz w:val="24"/>
                <w:szCs w:val="24"/>
              </w:rPr>
              <w:t>s</w:t>
            </w:r>
            <w:r w:rsidRPr="5A9DCC40">
              <w:rPr>
                <w:rFonts w:ascii="Times New Roman" w:hAnsi="Times New Roman" w:eastAsia="Arial" w:cs="Times New Roman"/>
                <w:w w:val="99"/>
                <w:sz w:val="24"/>
                <w:szCs w:val="24"/>
              </w:rPr>
              <w:t xml:space="preserve"> </w:t>
            </w:r>
            <w:r w:rsidRPr="5A9DCC40">
              <w:rPr>
                <w:rFonts w:ascii="Times New Roman" w:hAnsi="Times New Roman" w:eastAsia="Arial" w:cs="Times New Roman"/>
                <w:spacing w:val="-1"/>
                <w:sz w:val="24"/>
                <w:szCs w:val="24"/>
              </w:rPr>
              <w:t>ap</w:t>
            </w:r>
            <w:r w:rsidRPr="5A9DCC40">
              <w:rPr>
                <w:rFonts w:ascii="Times New Roman" w:hAnsi="Times New Roman" w:eastAsia="Arial" w:cs="Times New Roman"/>
                <w:spacing w:val="2"/>
                <w:sz w:val="24"/>
                <w:szCs w:val="24"/>
              </w:rPr>
              <w:t>p</w:t>
            </w:r>
            <w:r w:rsidRPr="5A9DCC40">
              <w:rPr>
                <w:rFonts w:ascii="Times New Roman" w:hAnsi="Times New Roman" w:eastAsia="Arial" w:cs="Times New Roman"/>
                <w:spacing w:val="-1"/>
                <w:sz w:val="24"/>
                <w:szCs w:val="24"/>
              </w:rPr>
              <w:t>li</w:t>
            </w:r>
            <w:r w:rsidRPr="5A9DCC40">
              <w:rPr>
                <w:rFonts w:ascii="Times New Roman" w:hAnsi="Times New Roman" w:eastAsia="Arial" w:cs="Times New Roman"/>
                <w:spacing w:val="1"/>
                <w:sz w:val="24"/>
                <w:szCs w:val="24"/>
              </w:rPr>
              <w:t>c</w:t>
            </w:r>
            <w:r w:rsidRPr="5A9DCC40">
              <w:rPr>
                <w:rFonts w:ascii="Times New Roman" w:hAnsi="Times New Roman" w:eastAsia="Arial" w:cs="Times New Roman"/>
                <w:spacing w:val="-1"/>
                <w:sz w:val="24"/>
                <w:szCs w:val="24"/>
              </w:rPr>
              <w:t>a</w:t>
            </w:r>
            <w:r w:rsidRPr="5A9DCC40">
              <w:rPr>
                <w:rFonts w:ascii="Times New Roman" w:hAnsi="Times New Roman" w:eastAsia="Arial" w:cs="Times New Roman"/>
                <w:spacing w:val="2"/>
                <w:sz w:val="24"/>
                <w:szCs w:val="24"/>
              </w:rPr>
              <w:t>t</w:t>
            </w:r>
            <w:r w:rsidRPr="5A9DCC40">
              <w:rPr>
                <w:rFonts w:ascii="Times New Roman" w:hAnsi="Times New Roman" w:eastAsia="Arial" w:cs="Times New Roman"/>
                <w:spacing w:val="-2"/>
                <w:sz w:val="24"/>
                <w:szCs w:val="24"/>
              </w:rPr>
              <w:t>i</w:t>
            </w:r>
            <w:r w:rsidRPr="5A9DCC40">
              <w:rPr>
                <w:rFonts w:ascii="Times New Roman" w:hAnsi="Times New Roman" w:eastAsia="Arial" w:cs="Times New Roman"/>
                <w:spacing w:val="-1"/>
                <w:sz w:val="24"/>
                <w:szCs w:val="24"/>
              </w:rPr>
              <w:t>o</w:t>
            </w:r>
            <w:r w:rsidRPr="5A9DCC40">
              <w:rPr>
                <w:rFonts w:ascii="Times New Roman" w:hAnsi="Times New Roman" w:eastAsia="Arial" w:cs="Times New Roman"/>
                <w:sz w:val="24"/>
                <w:szCs w:val="24"/>
              </w:rPr>
              <w:t>n</w:t>
            </w:r>
            <w:r w:rsidRPr="5A9DCC40">
              <w:rPr>
                <w:rFonts w:ascii="Times New Roman" w:hAnsi="Times New Roman" w:eastAsia="Arial" w:cs="Times New Roman"/>
                <w:spacing w:val="-5"/>
                <w:sz w:val="24"/>
                <w:szCs w:val="24"/>
              </w:rPr>
              <w:t xml:space="preserve"> </w:t>
            </w:r>
            <w:r w:rsidRPr="5A9DCC40">
              <w:rPr>
                <w:rFonts w:ascii="Times New Roman" w:hAnsi="Times New Roman" w:eastAsia="Arial" w:cs="Times New Roman"/>
                <w:spacing w:val="1"/>
                <w:sz w:val="24"/>
                <w:szCs w:val="24"/>
              </w:rPr>
              <w:t>c</w:t>
            </w:r>
            <w:r w:rsidRPr="5A9DCC40">
              <w:rPr>
                <w:rFonts w:ascii="Times New Roman" w:hAnsi="Times New Roman" w:eastAsia="Arial" w:cs="Times New Roman"/>
                <w:spacing w:val="-1"/>
                <w:sz w:val="24"/>
                <w:szCs w:val="24"/>
              </w:rPr>
              <w:t>ont</w:t>
            </w:r>
            <w:r w:rsidRPr="5A9DCC40">
              <w:rPr>
                <w:rFonts w:ascii="Times New Roman" w:hAnsi="Times New Roman" w:eastAsia="Arial" w:cs="Times New Roman"/>
                <w:spacing w:val="2"/>
                <w:sz w:val="24"/>
                <w:szCs w:val="24"/>
              </w:rPr>
              <w:t>a</w:t>
            </w:r>
            <w:r w:rsidRPr="5A9DCC40">
              <w:rPr>
                <w:rFonts w:ascii="Times New Roman" w:hAnsi="Times New Roman" w:eastAsia="Arial" w:cs="Times New Roman"/>
                <w:spacing w:val="-1"/>
                <w:sz w:val="24"/>
                <w:szCs w:val="24"/>
              </w:rPr>
              <w:t>in</w:t>
            </w:r>
            <w:r w:rsidRPr="5A9DCC40">
              <w:rPr>
                <w:rFonts w:ascii="Times New Roman" w:hAnsi="Times New Roman" w:eastAsia="Arial" w:cs="Times New Roman"/>
                <w:sz w:val="24"/>
                <w:szCs w:val="24"/>
              </w:rPr>
              <w:t>s</w:t>
            </w:r>
            <w:r w:rsidRPr="5A9DCC40">
              <w:rPr>
                <w:rFonts w:ascii="Times New Roman" w:hAnsi="Times New Roman" w:eastAsia="Arial" w:cs="Times New Roman"/>
                <w:spacing w:val="-3"/>
                <w:sz w:val="24"/>
                <w:szCs w:val="24"/>
              </w:rPr>
              <w:t xml:space="preserve"> </w:t>
            </w:r>
            <w:r w:rsidRPr="5A9DCC40">
              <w:rPr>
                <w:rFonts w:ascii="Times New Roman" w:hAnsi="Times New Roman" w:eastAsia="Arial" w:cs="Times New Roman"/>
                <w:spacing w:val="-1"/>
                <w:sz w:val="24"/>
                <w:szCs w:val="24"/>
              </w:rPr>
              <w:t>n</w:t>
            </w:r>
            <w:r w:rsidRPr="5A9DCC40">
              <w:rPr>
                <w:rFonts w:ascii="Times New Roman" w:hAnsi="Times New Roman" w:eastAsia="Arial" w:cs="Times New Roman"/>
                <w:sz w:val="24"/>
                <w:szCs w:val="24"/>
              </w:rPr>
              <w:t>o</w:t>
            </w:r>
            <w:r w:rsidRPr="5A9DCC40">
              <w:rPr>
                <w:rFonts w:ascii="Times New Roman" w:hAnsi="Times New Roman" w:eastAsia="Arial" w:cs="Times New Roman"/>
                <w:spacing w:val="-4"/>
                <w:sz w:val="24"/>
                <w:szCs w:val="24"/>
              </w:rPr>
              <w:t xml:space="preserve"> </w:t>
            </w:r>
            <w:r w:rsidRPr="5A9DCC40">
              <w:rPr>
                <w:rFonts w:ascii="Times New Roman" w:hAnsi="Times New Roman" w:eastAsia="Arial" w:cs="Times New Roman"/>
                <w:sz w:val="24"/>
                <w:szCs w:val="24"/>
              </w:rPr>
              <w:t>w</w:t>
            </w:r>
            <w:r w:rsidRPr="5A9DCC40">
              <w:rPr>
                <w:rFonts w:ascii="Times New Roman" w:hAnsi="Times New Roman" w:eastAsia="Arial" w:cs="Times New Roman"/>
                <w:spacing w:val="-2"/>
                <w:sz w:val="24"/>
                <w:szCs w:val="24"/>
              </w:rPr>
              <w:t>i</w:t>
            </w:r>
            <w:r w:rsidRPr="5A9DCC40">
              <w:rPr>
                <w:rFonts w:ascii="Times New Roman" w:hAnsi="Times New Roman" w:eastAsia="Arial" w:cs="Times New Roman"/>
                <w:spacing w:val="1"/>
                <w:sz w:val="24"/>
                <w:szCs w:val="24"/>
              </w:rPr>
              <w:t>l</w:t>
            </w:r>
            <w:r w:rsidRPr="5A9DCC40">
              <w:rPr>
                <w:rFonts w:ascii="Times New Roman" w:hAnsi="Times New Roman" w:eastAsia="Arial" w:cs="Times New Roman"/>
                <w:spacing w:val="-2"/>
                <w:sz w:val="24"/>
                <w:szCs w:val="24"/>
              </w:rPr>
              <w:t>l</w:t>
            </w:r>
            <w:r w:rsidRPr="5A9DCC40">
              <w:rPr>
                <w:rFonts w:ascii="Times New Roman" w:hAnsi="Times New Roman" w:eastAsia="Arial" w:cs="Times New Roman"/>
                <w:spacing w:val="2"/>
                <w:sz w:val="24"/>
                <w:szCs w:val="24"/>
              </w:rPr>
              <w:t>f</w:t>
            </w:r>
            <w:r w:rsidRPr="5A9DCC40">
              <w:rPr>
                <w:rFonts w:ascii="Times New Roman" w:hAnsi="Times New Roman" w:eastAsia="Arial" w:cs="Times New Roman"/>
                <w:spacing w:val="-1"/>
                <w:sz w:val="24"/>
                <w:szCs w:val="24"/>
              </w:rPr>
              <w:t>u</w:t>
            </w:r>
            <w:r w:rsidRPr="5A9DCC40">
              <w:rPr>
                <w:rFonts w:ascii="Times New Roman" w:hAnsi="Times New Roman" w:eastAsia="Arial" w:cs="Times New Roman"/>
                <w:sz w:val="24"/>
                <w:szCs w:val="24"/>
              </w:rPr>
              <w:t>l</w:t>
            </w:r>
            <w:r w:rsidRPr="5A9DCC40">
              <w:rPr>
                <w:rFonts w:ascii="Times New Roman" w:hAnsi="Times New Roman" w:eastAsia="Arial" w:cs="Times New Roman"/>
                <w:spacing w:val="-8"/>
                <w:sz w:val="24"/>
                <w:szCs w:val="24"/>
              </w:rPr>
              <w:t xml:space="preserve"> </w:t>
            </w:r>
            <w:r w:rsidRPr="5A9DCC40">
              <w:rPr>
                <w:rFonts w:ascii="Times New Roman" w:hAnsi="Times New Roman" w:eastAsia="Arial" w:cs="Times New Roman"/>
                <w:spacing w:val="4"/>
                <w:sz w:val="24"/>
                <w:szCs w:val="24"/>
              </w:rPr>
              <w:t>m</w:t>
            </w:r>
            <w:r w:rsidRPr="5A9DCC40">
              <w:rPr>
                <w:rFonts w:ascii="Times New Roman" w:hAnsi="Times New Roman" w:eastAsia="Arial" w:cs="Times New Roman"/>
                <w:spacing w:val="-2"/>
                <w:sz w:val="24"/>
                <w:szCs w:val="24"/>
              </w:rPr>
              <w:t>i</w:t>
            </w:r>
            <w:r w:rsidRPr="5A9DCC40">
              <w:rPr>
                <w:rFonts w:ascii="Times New Roman" w:hAnsi="Times New Roman" w:eastAsia="Arial" w:cs="Times New Roman"/>
                <w:spacing w:val="1"/>
                <w:sz w:val="24"/>
                <w:szCs w:val="24"/>
              </w:rPr>
              <w:t>s</w:t>
            </w:r>
            <w:r w:rsidRPr="5A9DCC40">
              <w:rPr>
                <w:rFonts w:ascii="Times New Roman" w:hAnsi="Times New Roman" w:eastAsia="Arial" w:cs="Times New Roman"/>
                <w:sz w:val="24"/>
                <w:szCs w:val="24"/>
              </w:rPr>
              <w:t>r</w:t>
            </w:r>
            <w:r w:rsidRPr="5A9DCC40">
              <w:rPr>
                <w:rFonts w:ascii="Times New Roman" w:hAnsi="Times New Roman" w:eastAsia="Arial" w:cs="Times New Roman"/>
                <w:spacing w:val="-1"/>
                <w:sz w:val="24"/>
                <w:szCs w:val="24"/>
              </w:rPr>
              <w:t>ep</w:t>
            </w:r>
            <w:r w:rsidRPr="5A9DCC40">
              <w:rPr>
                <w:rFonts w:ascii="Times New Roman" w:hAnsi="Times New Roman" w:eastAsia="Arial" w:cs="Times New Roman"/>
                <w:sz w:val="24"/>
                <w:szCs w:val="24"/>
              </w:rPr>
              <w:t>r</w:t>
            </w:r>
            <w:r w:rsidRPr="5A9DCC40">
              <w:rPr>
                <w:rFonts w:ascii="Times New Roman" w:hAnsi="Times New Roman" w:eastAsia="Arial" w:cs="Times New Roman"/>
                <w:spacing w:val="-1"/>
                <w:sz w:val="24"/>
                <w:szCs w:val="24"/>
              </w:rPr>
              <w:t>e</w:t>
            </w:r>
            <w:r w:rsidRPr="5A9DCC40">
              <w:rPr>
                <w:rFonts w:ascii="Times New Roman" w:hAnsi="Times New Roman" w:eastAsia="Arial" w:cs="Times New Roman"/>
                <w:spacing w:val="1"/>
                <w:sz w:val="24"/>
                <w:szCs w:val="24"/>
              </w:rPr>
              <w:t>s</w:t>
            </w:r>
            <w:r w:rsidRPr="5A9DCC40">
              <w:rPr>
                <w:rFonts w:ascii="Times New Roman" w:hAnsi="Times New Roman" w:eastAsia="Arial" w:cs="Times New Roman"/>
                <w:spacing w:val="-1"/>
                <w:sz w:val="24"/>
                <w:szCs w:val="24"/>
              </w:rPr>
              <w:t>enta</w:t>
            </w:r>
            <w:r w:rsidRPr="5A9DCC40">
              <w:rPr>
                <w:rFonts w:ascii="Times New Roman" w:hAnsi="Times New Roman" w:eastAsia="Arial" w:cs="Times New Roman"/>
                <w:spacing w:val="2"/>
                <w:sz w:val="24"/>
                <w:szCs w:val="24"/>
              </w:rPr>
              <w:t>t</w:t>
            </w:r>
            <w:r w:rsidRPr="5A9DCC40">
              <w:rPr>
                <w:rFonts w:ascii="Times New Roman" w:hAnsi="Times New Roman" w:eastAsia="Arial" w:cs="Times New Roman"/>
                <w:spacing w:val="-1"/>
                <w:sz w:val="24"/>
                <w:szCs w:val="24"/>
              </w:rPr>
              <w:t>io</w:t>
            </w:r>
            <w:r w:rsidRPr="5A9DCC40">
              <w:rPr>
                <w:rFonts w:ascii="Times New Roman" w:hAnsi="Times New Roman" w:eastAsia="Arial" w:cs="Times New Roman"/>
                <w:sz w:val="24"/>
                <w:szCs w:val="24"/>
              </w:rPr>
              <w:t>n</w:t>
            </w:r>
            <w:r w:rsidRPr="5A9DCC40">
              <w:rPr>
                <w:rFonts w:ascii="Times New Roman" w:hAnsi="Times New Roman" w:eastAsia="Arial" w:cs="Times New Roman"/>
                <w:spacing w:val="-4"/>
                <w:sz w:val="24"/>
                <w:szCs w:val="24"/>
              </w:rPr>
              <w:t xml:space="preserve"> </w:t>
            </w:r>
            <w:r w:rsidRPr="5A9DCC40">
              <w:rPr>
                <w:rFonts w:ascii="Times New Roman" w:hAnsi="Times New Roman" w:eastAsia="Arial" w:cs="Times New Roman"/>
                <w:spacing w:val="-1"/>
                <w:sz w:val="24"/>
                <w:szCs w:val="24"/>
              </w:rPr>
              <w:t>a</w:t>
            </w:r>
            <w:r w:rsidRPr="5A9DCC40">
              <w:rPr>
                <w:rFonts w:ascii="Times New Roman" w:hAnsi="Times New Roman" w:eastAsia="Arial" w:cs="Times New Roman"/>
                <w:spacing w:val="2"/>
                <w:sz w:val="24"/>
                <w:szCs w:val="24"/>
              </w:rPr>
              <w:t>n</w:t>
            </w:r>
            <w:r w:rsidRPr="5A9DCC40">
              <w:rPr>
                <w:rFonts w:ascii="Times New Roman" w:hAnsi="Times New Roman" w:eastAsia="Arial" w:cs="Times New Roman"/>
                <w:sz w:val="24"/>
                <w:szCs w:val="24"/>
              </w:rPr>
              <w:t>d</w:t>
            </w:r>
            <w:r w:rsidRPr="5A9DCC40">
              <w:rPr>
                <w:rFonts w:ascii="Times New Roman" w:hAnsi="Times New Roman" w:eastAsia="Arial" w:cs="Times New Roman"/>
                <w:spacing w:val="-7"/>
                <w:sz w:val="24"/>
                <w:szCs w:val="24"/>
              </w:rPr>
              <w:t xml:space="preserve"> </w:t>
            </w:r>
            <w:r w:rsidRPr="5A9DCC40">
              <w:rPr>
                <w:rFonts w:ascii="Times New Roman" w:hAnsi="Times New Roman" w:eastAsia="Arial" w:cs="Times New Roman"/>
                <w:spacing w:val="-1"/>
                <w:sz w:val="24"/>
                <w:szCs w:val="24"/>
              </w:rPr>
              <w:t>t</w:t>
            </w:r>
            <w:r w:rsidRPr="5A9DCC40">
              <w:rPr>
                <w:rFonts w:ascii="Times New Roman" w:hAnsi="Times New Roman" w:eastAsia="Arial" w:cs="Times New Roman"/>
                <w:spacing w:val="2"/>
                <w:sz w:val="24"/>
                <w:szCs w:val="24"/>
              </w:rPr>
              <w:t>h</w:t>
            </w:r>
            <w:r w:rsidRPr="5A9DCC40">
              <w:rPr>
                <w:rFonts w:ascii="Times New Roman" w:hAnsi="Times New Roman" w:eastAsia="Arial" w:cs="Times New Roman"/>
                <w:spacing w:val="-1"/>
                <w:sz w:val="24"/>
                <w:szCs w:val="24"/>
              </w:rPr>
              <w:t>a</w:t>
            </w:r>
            <w:r w:rsidRPr="5A9DCC40">
              <w:rPr>
                <w:rFonts w:ascii="Times New Roman" w:hAnsi="Times New Roman" w:eastAsia="Arial" w:cs="Times New Roman"/>
                <w:sz w:val="24"/>
                <w:szCs w:val="24"/>
              </w:rPr>
              <w:t>t</w:t>
            </w:r>
            <w:r w:rsidRPr="5A9DCC40">
              <w:rPr>
                <w:rFonts w:ascii="Times New Roman" w:hAnsi="Times New Roman" w:eastAsia="Arial" w:cs="Times New Roman"/>
                <w:spacing w:val="-6"/>
                <w:sz w:val="24"/>
                <w:szCs w:val="24"/>
              </w:rPr>
              <w:t xml:space="preserve"> </w:t>
            </w:r>
            <w:r w:rsidRPr="5A9DCC40">
              <w:rPr>
                <w:rFonts w:ascii="Times New Roman" w:hAnsi="Times New Roman" w:eastAsia="Arial" w:cs="Times New Roman"/>
                <w:spacing w:val="-1"/>
                <w:sz w:val="24"/>
                <w:szCs w:val="24"/>
              </w:rPr>
              <w:t>t</w:t>
            </w:r>
            <w:r w:rsidRPr="5A9DCC40">
              <w:rPr>
                <w:rFonts w:ascii="Times New Roman" w:hAnsi="Times New Roman" w:eastAsia="Arial" w:cs="Times New Roman"/>
                <w:spacing w:val="2"/>
                <w:sz w:val="24"/>
                <w:szCs w:val="24"/>
              </w:rPr>
              <w:t>h</w:t>
            </w:r>
            <w:r w:rsidRPr="5A9DCC40">
              <w:rPr>
                <w:rFonts w:ascii="Times New Roman" w:hAnsi="Times New Roman" w:eastAsia="Arial" w:cs="Times New Roman"/>
                <w:sz w:val="24"/>
                <w:szCs w:val="24"/>
              </w:rPr>
              <w:t>e</w:t>
            </w:r>
            <w:r w:rsidRPr="5A9DCC40">
              <w:rPr>
                <w:rFonts w:ascii="Times New Roman" w:hAnsi="Times New Roman" w:eastAsia="Arial" w:cs="Times New Roman"/>
                <w:spacing w:val="-6"/>
                <w:sz w:val="24"/>
                <w:szCs w:val="24"/>
              </w:rPr>
              <w:t xml:space="preserve"> </w:t>
            </w:r>
            <w:r w:rsidRPr="5A9DCC40">
              <w:rPr>
                <w:rFonts w:ascii="Times New Roman" w:hAnsi="Times New Roman" w:eastAsia="Arial" w:cs="Times New Roman"/>
                <w:spacing w:val="1"/>
                <w:sz w:val="24"/>
                <w:szCs w:val="24"/>
              </w:rPr>
              <w:t>i</w:t>
            </w:r>
            <w:r w:rsidRPr="5A9DCC40">
              <w:rPr>
                <w:rFonts w:ascii="Times New Roman" w:hAnsi="Times New Roman" w:eastAsia="Arial" w:cs="Times New Roman"/>
                <w:spacing w:val="-1"/>
                <w:sz w:val="24"/>
                <w:szCs w:val="24"/>
              </w:rPr>
              <w:t>n</w:t>
            </w:r>
            <w:r w:rsidRPr="5A9DCC40">
              <w:rPr>
                <w:rFonts w:ascii="Times New Roman" w:hAnsi="Times New Roman" w:eastAsia="Arial" w:cs="Times New Roman"/>
                <w:spacing w:val="2"/>
                <w:sz w:val="24"/>
                <w:szCs w:val="24"/>
              </w:rPr>
              <w:t>f</w:t>
            </w:r>
            <w:r w:rsidRPr="5A9DCC40">
              <w:rPr>
                <w:rFonts w:ascii="Times New Roman" w:hAnsi="Times New Roman" w:eastAsia="Arial" w:cs="Times New Roman"/>
                <w:spacing w:val="-1"/>
                <w:sz w:val="24"/>
                <w:szCs w:val="24"/>
              </w:rPr>
              <w:t>o</w:t>
            </w:r>
            <w:r w:rsidRPr="5A9DCC40">
              <w:rPr>
                <w:rFonts w:ascii="Times New Roman" w:hAnsi="Times New Roman" w:eastAsia="Arial" w:cs="Times New Roman"/>
                <w:spacing w:val="-2"/>
                <w:sz w:val="24"/>
                <w:szCs w:val="24"/>
              </w:rPr>
              <w:t>r</w:t>
            </w:r>
            <w:r w:rsidRPr="5A9DCC40">
              <w:rPr>
                <w:rFonts w:ascii="Times New Roman" w:hAnsi="Times New Roman" w:eastAsia="Arial" w:cs="Times New Roman"/>
                <w:spacing w:val="4"/>
                <w:sz w:val="24"/>
                <w:szCs w:val="24"/>
              </w:rPr>
              <w:t>m</w:t>
            </w:r>
            <w:r w:rsidRPr="5A9DCC40">
              <w:rPr>
                <w:rFonts w:ascii="Times New Roman" w:hAnsi="Times New Roman" w:eastAsia="Arial" w:cs="Times New Roman"/>
                <w:spacing w:val="-1"/>
                <w:sz w:val="24"/>
                <w:szCs w:val="24"/>
              </w:rPr>
              <w:t>atio</w:t>
            </w:r>
            <w:r w:rsidRPr="5A9DCC40">
              <w:rPr>
                <w:rFonts w:ascii="Times New Roman" w:hAnsi="Times New Roman" w:eastAsia="Arial" w:cs="Times New Roman"/>
                <w:sz w:val="24"/>
                <w:szCs w:val="24"/>
              </w:rPr>
              <w:t>n</w:t>
            </w:r>
            <w:r w:rsidRPr="5A9DCC40">
              <w:rPr>
                <w:rFonts w:ascii="Times New Roman" w:hAnsi="Times New Roman" w:eastAsia="Arial" w:cs="Times New Roman"/>
                <w:spacing w:val="-5"/>
                <w:sz w:val="24"/>
                <w:szCs w:val="24"/>
              </w:rPr>
              <w:t xml:space="preserve"> </w:t>
            </w:r>
            <w:r w:rsidRPr="5A9DCC40">
              <w:rPr>
                <w:rFonts w:ascii="Times New Roman" w:hAnsi="Times New Roman" w:eastAsia="Arial" w:cs="Times New Roman"/>
                <w:spacing w:val="-1"/>
                <w:sz w:val="24"/>
                <w:szCs w:val="24"/>
              </w:rPr>
              <w:t>i</w:t>
            </w:r>
            <w:r w:rsidRPr="5A9DCC40">
              <w:rPr>
                <w:rFonts w:ascii="Times New Roman" w:hAnsi="Times New Roman" w:eastAsia="Arial" w:cs="Times New Roman"/>
                <w:sz w:val="24"/>
                <w:szCs w:val="24"/>
              </w:rPr>
              <w:t>s</w:t>
            </w:r>
            <w:r w:rsidRPr="5A9DCC40">
              <w:rPr>
                <w:rFonts w:ascii="Times New Roman" w:hAnsi="Times New Roman" w:eastAsia="Arial" w:cs="Times New Roman"/>
                <w:spacing w:val="-5"/>
                <w:sz w:val="24"/>
                <w:szCs w:val="24"/>
              </w:rPr>
              <w:t xml:space="preserve"> </w:t>
            </w:r>
            <w:r w:rsidRPr="5A9DCC40">
              <w:rPr>
                <w:rFonts w:ascii="Times New Roman" w:hAnsi="Times New Roman" w:eastAsia="Arial" w:cs="Times New Roman"/>
                <w:spacing w:val="-1"/>
                <w:sz w:val="24"/>
                <w:szCs w:val="24"/>
              </w:rPr>
              <w:t>t</w:t>
            </w:r>
            <w:r w:rsidRPr="5A9DCC40">
              <w:rPr>
                <w:rFonts w:ascii="Times New Roman" w:hAnsi="Times New Roman" w:eastAsia="Arial" w:cs="Times New Roman"/>
                <w:sz w:val="24"/>
                <w:szCs w:val="24"/>
              </w:rPr>
              <w:t>r</w:t>
            </w:r>
            <w:r w:rsidRPr="5A9DCC40">
              <w:rPr>
                <w:rFonts w:ascii="Times New Roman" w:hAnsi="Times New Roman" w:eastAsia="Arial" w:cs="Times New Roman"/>
                <w:spacing w:val="-1"/>
                <w:sz w:val="24"/>
                <w:szCs w:val="24"/>
              </w:rPr>
              <w:t>u</w:t>
            </w:r>
            <w:r w:rsidRPr="5A9DCC40">
              <w:rPr>
                <w:rFonts w:ascii="Times New Roman" w:hAnsi="Times New Roman" w:eastAsia="Arial" w:cs="Times New Roman"/>
                <w:sz w:val="24"/>
                <w:szCs w:val="24"/>
              </w:rPr>
              <w:t>e</w:t>
            </w:r>
            <w:r w:rsidRPr="5A9DCC40">
              <w:rPr>
                <w:rFonts w:ascii="Times New Roman" w:hAnsi="Times New Roman" w:eastAsia="Arial" w:cs="Times New Roman"/>
                <w:spacing w:val="-5"/>
                <w:sz w:val="24"/>
                <w:szCs w:val="24"/>
              </w:rPr>
              <w:t xml:space="preserve"> </w:t>
            </w:r>
            <w:r w:rsidRPr="5A9DCC40">
              <w:rPr>
                <w:rFonts w:ascii="Times New Roman" w:hAnsi="Times New Roman" w:eastAsia="Arial" w:cs="Times New Roman"/>
                <w:spacing w:val="-1"/>
                <w:sz w:val="24"/>
                <w:szCs w:val="24"/>
              </w:rPr>
              <w:t>a</w:t>
            </w:r>
            <w:r w:rsidRPr="5A9DCC40">
              <w:rPr>
                <w:rFonts w:ascii="Times New Roman" w:hAnsi="Times New Roman" w:eastAsia="Arial" w:cs="Times New Roman"/>
                <w:spacing w:val="2"/>
                <w:sz w:val="24"/>
                <w:szCs w:val="24"/>
              </w:rPr>
              <w:t>n</w:t>
            </w:r>
            <w:r w:rsidRPr="5A9DCC40">
              <w:rPr>
                <w:rFonts w:ascii="Times New Roman" w:hAnsi="Times New Roman" w:eastAsia="Arial" w:cs="Times New Roman"/>
                <w:sz w:val="24"/>
                <w:szCs w:val="24"/>
              </w:rPr>
              <w:t>d</w:t>
            </w:r>
            <w:r w:rsidRPr="5A9DCC40">
              <w:rPr>
                <w:rFonts w:ascii="Times New Roman" w:hAnsi="Times New Roman" w:eastAsia="Arial" w:cs="Times New Roman"/>
                <w:spacing w:val="-6"/>
                <w:sz w:val="24"/>
                <w:szCs w:val="24"/>
              </w:rPr>
              <w:t xml:space="preserve"> </w:t>
            </w:r>
            <w:r w:rsidRPr="5A9DCC40">
              <w:rPr>
                <w:rFonts w:ascii="Times New Roman" w:hAnsi="Times New Roman" w:eastAsia="Arial" w:cs="Times New Roman"/>
                <w:spacing w:val="1"/>
                <w:sz w:val="24"/>
                <w:szCs w:val="24"/>
              </w:rPr>
              <w:t>c</w:t>
            </w:r>
            <w:r w:rsidRPr="5A9DCC40">
              <w:rPr>
                <w:rFonts w:ascii="Times New Roman" w:hAnsi="Times New Roman" w:eastAsia="Arial" w:cs="Times New Roman"/>
                <w:spacing w:val="-1"/>
                <w:sz w:val="24"/>
                <w:szCs w:val="24"/>
              </w:rPr>
              <w:t>o</w:t>
            </w:r>
            <w:r w:rsidRPr="5A9DCC40">
              <w:rPr>
                <w:rFonts w:ascii="Times New Roman" w:hAnsi="Times New Roman" w:eastAsia="Arial" w:cs="Times New Roman"/>
                <w:spacing w:val="4"/>
                <w:sz w:val="24"/>
                <w:szCs w:val="24"/>
              </w:rPr>
              <w:t>m</w:t>
            </w:r>
            <w:r w:rsidRPr="5A9DCC40">
              <w:rPr>
                <w:rFonts w:ascii="Times New Roman" w:hAnsi="Times New Roman" w:eastAsia="Arial" w:cs="Times New Roman"/>
                <w:spacing w:val="-1"/>
                <w:sz w:val="24"/>
                <w:szCs w:val="24"/>
              </w:rPr>
              <w:t>p</w:t>
            </w:r>
            <w:r w:rsidRPr="5A9DCC40">
              <w:rPr>
                <w:rFonts w:ascii="Times New Roman" w:hAnsi="Times New Roman" w:eastAsia="Arial" w:cs="Times New Roman"/>
                <w:spacing w:val="-2"/>
                <w:sz w:val="24"/>
                <w:szCs w:val="24"/>
              </w:rPr>
              <w:t>l</w:t>
            </w:r>
            <w:r w:rsidRPr="5A9DCC40">
              <w:rPr>
                <w:rFonts w:ascii="Times New Roman" w:hAnsi="Times New Roman" w:eastAsia="Arial" w:cs="Times New Roman"/>
                <w:spacing w:val="-1"/>
                <w:sz w:val="24"/>
                <w:szCs w:val="24"/>
              </w:rPr>
              <w:t>et</w:t>
            </w:r>
            <w:r w:rsidRPr="5A9DCC40">
              <w:rPr>
                <w:rFonts w:ascii="Times New Roman" w:hAnsi="Times New Roman" w:eastAsia="Arial" w:cs="Times New Roman"/>
                <w:sz w:val="24"/>
                <w:szCs w:val="24"/>
              </w:rPr>
              <w:t>e</w:t>
            </w:r>
            <w:r w:rsidRPr="5A9DCC40">
              <w:rPr>
                <w:rFonts w:ascii="Times New Roman" w:hAnsi="Times New Roman" w:eastAsia="Arial" w:cs="Times New Roman"/>
                <w:spacing w:val="-7"/>
                <w:sz w:val="24"/>
                <w:szCs w:val="24"/>
              </w:rPr>
              <w:t xml:space="preserve"> </w:t>
            </w:r>
            <w:r w:rsidRPr="5A9DCC40">
              <w:rPr>
                <w:rFonts w:ascii="Times New Roman" w:hAnsi="Times New Roman" w:eastAsia="Arial" w:cs="Times New Roman"/>
                <w:spacing w:val="-1"/>
                <w:sz w:val="24"/>
                <w:szCs w:val="24"/>
              </w:rPr>
              <w:t>t</w:t>
            </w:r>
            <w:r w:rsidRPr="5A9DCC40">
              <w:rPr>
                <w:rFonts w:ascii="Times New Roman" w:hAnsi="Times New Roman" w:eastAsia="Arial" w:cs="Times New Roman"/>
                <w:sz w:val="24"/>
                <w:szCs w:val="24"/>
              </w:rPr>
              <w:t>o</w:t>
            </w:r>
            <w:r w:rsidRPr="5A9DCC40">
              <w:rPr>
                <w:rFonts w:ascii="Times New Roman" w:hAnsi="Times New Roman" w:eastAsia="Arial" w:cs="Times New Roman"/>
                <w:spacing w:val="-4"/>
                <w:sz w:val="24"/>
                <w:szCs w:val="24"/>
              </w:rPr>
              <w:t xml:space="preserve"> </w:t>
            </w:r>
            <w:r w:rsidRPr="5A9DCC40">
              <w:rPr>
                <w:rFonts w:ascii="Times New Roman" w:hAnsi="Times New Roman" w:eastAsia="Arial" w:cs="Times New Roman"/>
                <w:spacing w:val="-1"/>
                <w:sz w:val="24"/>
                <w:szCs w:val="24"/>
              </w:rPr>
              <w:t>th</w:t>
            </w:r>
            <w:r w:rsidRPr="5A9DCC40">
              <w:rPr>
                <w:rFonts w:ascii="Times New Roman" w:hAnsi="Times New Roman" w:eastAsia="Arial" w:cs="Times New Roman"/>
                <w:sz w:val="24"/>
                <w:szCs w:val="24"/>
              </w:rPr>
              <w:t>e</w:t>
            </w:r>
            <w:r w:rsidRPr="5A9DCC40">
              <w:rPr>
                <w:rFonts w:ascii="Times New Roman" w:hAnsi="Times New Roman" w:eastAsia="Arial" w:cs="Times New Roman"/>
                <w:spacing w:val="-5"/>
                <w:sz w:val="24"/>
                <w:szCs w:val="24"/>
              </w:rPr>
              <w:t xml:space="preserve"> </w:t>
            </w:r>
            <w:r w:rsidRPr="5A9DCC40">
              <w:rPr>
                <w:rFonts w:ascii="Times New Roman" w:hAnsi="Times New Roman" w:eastAsia="Arial" w:cs="Times New Roman"/>
                <w:spacing w:val="-1"/>
                <w:sz w:val="24"/>
                <w:szCs w:val="24"/>
              </w:rPr>
              <w:t>be</w:t>
            </w:r>
            <w:r w:rsidRPr="5A9DCC40">
              <w:rPr>
                <w:rFonts w:ascii="Times New Roman" w:hAnsi="Times New Roman" w:eastAsia="Arial" w:cs="Times New Roman"/>
                <w:spacing w:val="1"/>
                <w:sz w:val="24"/>
                <w:szCs w:val="24"/>
              </w:rPr>
              <w:t>s</w:t>
            </w:r>
            <w:r w:rsidRPr="5A9DCC40">
              <w:rPr>
                <w:rFonts w:ascii="Times New Roman" w:hAnsi="Times New Roman" w:eastAsia="Arial" w:cs="Times New Roman"/>
                <w:sz w:val="24"/>
                <w:szCs w:val="24"/>
              </w:rPr>
              <w:t>t</w:t>
            </w:r>
            <w:r w:rsidRPr="5A9DCC40">
              <w:rPr>
                <w:rFonts w:ascii="Times New Roman" w:hAnsi="Times New Roman" w:eastAsia="Arial" w:cs="Times New Roman"/>
                <w:spacing w:val="-4"/>
                <w:sz w:val="24"/>
                <w:szCs w:val="24"/>
              </w:rPr>
              <w:t xml:space="preserve"> </w:t>
            </w:r>
            <w:r w:rsidRPr="5A9DCC40">
              <w:rPr>
                <w:rFonts w:ascii="Times New Roman" w:hAnsi="Times New Roman" w:eastAsia="Arial" w:cs="Times New Roman"/>
                <w:spacing w:val="-1"/>
                <w:sz w:val="24"/>
                <w:szCs w:val="24"/>
              </w:rPr>
              <w:t>o</w:t>
            </w:r>
            <w:r w:rsidRPr="5A9DCC40">
              <w:rPr>
                <w:rFonts w:ascii="Times New Roman" w:hAnsi="Times New Roman" w:eastAsia="Arial" w:cs="Times New Roman"/>
                <w:sz w:val="24"/>
                <w:szCs w:val="24"/>
              </w:rPr>
              <w:t>f</w:t>
            </w:r>
            <w:r w:rsidRPr="5A9DCC40">
              <w:rPr>
                <w:rFonts w:ascii="Times New Roman" w:hAnsi="Times New Roman" w:eastAsia="Arial" w:cs="Times New Roman"/>
                <w:spacing w:val="-7"/>
                <w:sz w:val="24"/>
                <w:szCs w:val="24"/>
              </w:rPr>
              <w:t xml:space="preserve"> </w:t>
            </w:r>
            <w:r w:rsidRPr="5A9DCC40">
              <w:rPr>
                <w:rFonts w:ascii="Times New Roman" w:hAnsi="Times New Roman" w:eastAsia="Arial" w:cs="Times New Roman"/>
                <w:spacing w:val="2"/>
                <w:sz w:val="24"/>
                <w:szCs w:val="24"/>
              </w:rPr>
              <w:t>m</w:t>
            </w:r>
            <w:r w:rsidRPr="5A9DCC40">
              <w:rPr>
                <w:rFonts w:ascii="Times New Roman" w:hAnsi="Times New Roman" w:eastAsia="Arial" w:cs="Times New Roman"/>
                <w:sz w:val="24"/>
                <w:szCs w:val="24"/>
              </w:rPr>
              <w:t>y</w:t>
            </w:r>
            <w:r w:rsidRPr="5A9DCC40">
              <w:rPr>
                <w:rFonts w:ascii="Times New Roman" w:hAnsi="Times New Roman" w:eastAsia="Arial" w:cs="Times New Roman"/>
                <w:spacing w:val="-9"/>
                <w:sz w:val="24"/>
                <w:szCs w:val="24"/>
              </w:rPr>
              <w:t xml:space="preserve"> </w:t>
            </w:r>
            <w:r w:rsidRPr="5A9DCC40">
              <w:rPr>
                <w:rFonts w:ascii="Times New Roman" w:hAnsi="Times New Roman" w:eastAsia="Arial" w:cs="Times New Roman"/>
                <w:spacing w:val="3"/>
                <w:sz w:val="24"/>
                <w:szCs w:val="24"/>
              </w:rPr>
              <w:t>k</w:t>
            </w:r>
            <w:r w:rsidRPr="5A9DCC40">
              <w:rPr>
                <w:rFonts w:ascii="Times New Roman" w:hAnsi="Times New Roman" w:eastAsia="Arial" w:cs="Times New Roman"/>
                <w:spacing w:val="-1"/>
                <w:sz w:val="24"/>
                <w:szCs w:val="24"/>
              </w:rPr>
              <w:t>n</w:t>
            </w:r>
            <w:r w:rsidRPr="5A9DCC40">
              <w:rPr>
                <w:rFonts w:ascii="Times New Roman" w:hAnsi="Times New Roman" w:eastAsia="Arial" w:cs="Times New Roman"/>
                <w:spacing w:val="2"/>
                <w:sz w:val="24"/>
                <w:szCs w:val="24"/>
              </w:rPr>
              <w:t>o</w:t>
            </w:r>
            <w:r w:rsidRPr="5A9DCC40">
              <w:rPr>
                <w:rFonts w:ascii="Times New Roman" w:hAnsi="Times New Roman" w:eastAsia="Arial" w:cs="Times New Roman"/>
                <w:sz w:val="24"/>
                <w:szCs w:val="24"/>
              </w:rPr>
              <w:t>w</w:t>
            </w:r>
            <w:r w:rsidRPr="5A9DCC40">
              <w:rPr>
                <w:rFonts w:ascii="Times New Roman" w:hAnsi="Times New Roman" w:eastAsia="Arial" w:cs="Times New Roman"/>
                <w:spacing w:val="-1"/>
                <w:sz w:val="24"/>
                <w:szCs w:val="24"/>
              </w:rPr>
              <w:t>l</w:t>
            </w:r>
            <w:r w:rsidRPr="5A9DCC40">
              <w:rPr>
                <w:rFonts w:ascii="Times New Roman" w:hAnsi="Times New Roman" w:eastAsia="Arial" w:cs="Times New Roman"/>
                <w:spacing w:val="2"/>
                <w:sz w:val="24"/>
                <w:szCs w:val="24"/>
              </w:rPr>
              <w:t>e</w:t>
            </w:r>
            <w:r w:rsidRPr="5A9DCC40">
              <w:rPr>
                <w:rFonts w:ascii="Times New Roman" w:hAnsi="Times New Roman" w:eastAsia="Arial" w:cs="Times New Roman"/>
                <w:spacing w:val="-1"/>
                <w:sz w:val="24"/>
                <w:szCs w:val="24"/>
              </w:rPr>
              <w:t>dge.</w:t>
            </w:r>
          </w:p>
        </w:tc>
      </w:tr>
      <w:tr w:rsidRPr="00D65DD0" w:rsidR="00977F1A" w:rsidTr="2FFDFAED" w14:paraId="42BA2671" w14:textId="77777777">
        <w:trPr>
          <w:trHeight w:val="1907" w:hRule="exact"/>
        </w:trPr>
        <w:tc>
          <w:tcPr>
            <w:tcW w:w="1008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FF" w:themeFill="background1"/>
            <w:tcMar/>
          </w:tcPr>
          <w:p w:rsidRPr="00010DBA" w:rsidR="00977F1A" w:rsidP="00334EBE" w:rsidRDefault="00977F1A" w14:paraId="10A4F2A0" w14:textId="77777777">
            <w:pPr>
              <w:pStyle w:val="TableParagraph"/>
              <w:tabs>
                <w:tab w:val="left" w:pos="4848"/>
                <w:tab w:val="left" w:pos="6295"/>
                <w:tab w:val="left" w:pos="9330"/>
              </w:tabs>
              <w:spacing w:before="99"/>
              <w:ind w:left="92" w:right="-20"/>
              <w:rPr>
                <w:rFonts w:ascii="Times New Roman" w:hAnsi="Times New Roman" w:eastAsia="Arial" w:cs="Times New Roman"/>
                <w:spacing w:val="-1"/>
                <w:sz w:val="24"/>
                <w:szCs w:val="24"/>
              </w:rPr>
            </w:pPr>
          </w:p>
          <w:p w:rsidRPr="00010DBA" w:rsidR="00977F1A" w:rsidP="1D77BE98" w:rsidRDefault="00977F1A" w14:paraId="22FC98BA" w14:textId="2FFB79DD">
            <w:pPr>
              <w:pStyle w:val="TableParagraph"/>
              <w:tabs>
                <w:tab w:val="left" w:pos="4848"/>
                <w:tab w:val="left" w:pos="6295"/>
                <w:tab w:val="left" w:pos="9330"/>
              </w:tabs>
              <w:spacing w:before="99"/>
              <w:ind w:right="-20"/>
              <w:rPr>
                <w:rFonts w:ascii="Times New Roman" w:hAnsi="Times New Roman" w:eastAsia="Arial" w:cs="Times New Roman"/>
                <w:sz w:val="24"/>
                <w:szCs w:val="24"/>
              </w:rPr>
            </w:pPr>
            <w:r w:rsidRPr="5A9DCC40">
              <w:rPr>
                <w:rFonts w:ascii="Times New Roman" w:hAnsi="Times New Roman" w:eastAsia="Arial" w:cs="Times New Roman"/>
                <w:spacing w:val="-1"/>
                <w:sz w:val="24"/>
                <w:szCs w:val="24"/>
              </w:rPr>
              <w:t>Aut</w:t>
            </w:r>
            <w:r w:rsidRPr="5A9DCC40">
              <w:rPr>
                <w:rFonts w:ascii="Times New Roman" w:hAnsi="Times New Roman" w:eastAsia="Arial" w:cs="Times New Roman"/>
                <w:spacing w:val="2"/>
                <w:sz w:val="24"/>
                <w:szCs w:val="24"/>
              </w:rPr>
              <w:t>h</w:t>
            </w:r>
            <w:r w:rsidRPr="5A9DCC40">
              <w:rPr>
                <w:rFonts w:ascii="Times New Roman" w:hAnsi="Times New Roman" w:eastAsia="Arial" w:cs="Times New Roman"/>
                <w:spacing w:val="-1"/>
                <w:sz w:val="24"/>
                <w:szCs w:val="24"/>
              </w:rPr>
              <w:t>o</w:t>
            </w:r>
            <w:r w:rsidRPr="5A9DCC40">
              <w:rPr>
                <w:rFonts w:ascii="Times New Roman" w:hAnsi="Times New Roman" w:eastAsia="Arial" w:cs="Times New Roman"/>
                <w:sz w:val="24"/>
                <w:szCs w:val="24"/>
              </w:rPr>
              <w:t>r</w:t>
            </w:r>
            <w:r w:rsidRPr="5A9DCC40">
              <w:rPr>
                <w:rFonts w:ascii="Times New Roman" w:hAnsi="Times New Roman" w:eastAsia="Arial" w:cs="Times New Roman"/>
                <w:spacing w:val="1"/>
                <w:sz w:val="24"/>
                <w:szCs w:val="24"/>
              </w:rPr>
              <w:t>i</w:t>
            </w:r>
            <w:r w:rsidRPr="5A9DCC40">
              <w:rPr>
                <w:rFonts w:ascii="Times New Roman" w:hAnsi="Times New Roman" w:eastAsia="Arial" w:cs="Times New Roman"/>
                <w:spacing w:val="-2"/>
                <w:sz w:val="24"/>
                <w:szCs w:val="24"/>
              </w:rPr>
              <w:t>z</w:t>
            </w:r>
            <w:r w:rsidRPr="5A9DCC40">
              <w:rPr>
                <w:rFonts w:ascii="Times New Roman" w:hAnsi="Times New Roman" w:eastAsia="Arial" w:cs="Times New Roman"/>
                <w:spacing w:val="-1"/>
                <w:sz w:val="24"/>
                <w:szCs w:val="24"/>
              </w:rPr>
              <w:t>e</w:t>
            </w:r>
            <w:r w:rsidRPr="5A9DCC40">
              <w:rPr>
                <w:rFonts w:ascii="Times New Roman" w:hAnsi="Times New Roman" w:eastAsia="Arial" w:cs="Times New Roman"/>
                <w:sz w:val="24"/>
                <w:szCs w:val="24"/>
              </w:rPr>
              <w:t xml:space="preserve">d </w:t>
            </w:r>
            <w:r w:rsidRPr="5A9DCC40">
              <w:rPr>
                <w:rFonts w:ascii="Times New Roman" w:hAnsi="Times New Roman" w:eastAsia="Arial" w:cs="Times New Roman"/>
                <w:spacing w:val="1"/>
                <w:sz w:val="24"/>
                <w:szCs w:val="24"/>
              </w:rPr>
              <w:t>S</w:t>
            </w:r>
            <w:r w:rsidRPr="5A9DCC40">
              <w:rPr>
                <w:rFonts w:ascii="Times New Roman" w:hAnsi="Times New Roman" w:eastAsia="Arial" w:cs="Times New Roman"/>
                <w:spacing w:val="-2"/>
                <w:sz w:val="24"/>
                <w:szCs w:val="24"/>
              </w:rPr>
              <w:t>i</w:t>
            </w:r>
            <w:r w:rsidRPr="5A9DCC40">
              <w:rPr>
                <w:rFonts w:ascii="Times New Roman" w:hAnsi="Times New Roman" w:eastAsia="Arial" w:cs="Times New Roman"/>
                <w:spacing w:val="-1"/>
                <w:sz w:val="24"/>
                <w:szCs w:val="24"/>
              </w:rPr>
              <w:t>g</w:t>
            </w:r>
            <w:r w:rsidRPr="5A9DCC40">
              <w:rPr>
                <w:rFonts w:ascii="Times New Roman" w:hAnsi="Times New Roman" w:eastAsia="Arial" w:cs="Times New Roman"/>
                <w:spacing w:val="2"/>
                <w:sz w:val="24"/>
                <w:szCs w:val="24"/>
              </w:rPr>
              <w:t>n</w:t>
            </w:r>
            <w:r w:rsidRPr="5A9DCC40">
              <w:rPr>
                <w:rFonts w:ascii="Times New Roman" w:hAnsi="Times New Roman" w:eastAsia="Arial" w:cs="Times New Roman"/>
                <w:spacing w:val="-1"/>
                <w:sz w:val="24"/>
                <w:szCs w:val="24"/>
              </w:rPr>
              <w:t>atu</w:t>
            </w:r>
            <w:r w:rsidRPr="5A9DCC40">
              <w:rPr>
                <w:rFonts w:ascii="Times New Roman" w:hAnsi="Times New Roman" w:eastAsia="Arial" w:cs="Times New Roman"/>
                <w:sz w:val="24"/>
                <w:szCs w:val="24"/>
              </w:rPr>
              <w:t>r</w:t>
            </w:r>
            <w:r w:rsidRPr="5A9DCC40">
              <w:rPr>
                <w:rFonts w:ascii="Times New Roman" w:hAnsi="Times New Roman" w:eastAsia="Arial" w:cs="Times New Roman"/>
                <w:spacing w:val="-1"/>
                <w:sz w:val="24"/>
                <w:szCs w:val="24"/>
              </w:rPr>
              <w:t>e</w:t>
            </w:r>
            <w:r w:rsidRPr="5A9DCC40">
              <w:rPr>
                <w:rFonts w:ascii="Times New Roman" w:hAnsi="Times New Roman" w:eastAsia="Arial" w:cs="Times New Roman"/>
                <w:sz w:val="24"/>
                <w:szCs w:val="24"/>
              </w:rPr>
              <w:t>:</w:t>
            </w:r>
            <w:r w:rsidRPr="5A9DCC40" w:rsidR="42539167">
              <w:rPr>
                <w:rFonts w:ascii="Times New Roman" w:hAnsi="Times New Roman" w:eastAsia="Arial" w:cs="Times New Roman"/>
                <w:sz w:val="24"/>
                <w:szCs w:val="24"/>
                <w:u w:val="single" w:color="000000"/>
              </w:rPr>
              <w:t xml:space="preserve"> </w:t>
            </w:r>
            <w:r w:rsidRPr="5A9DCC40" w:rsidR="3CEAB896">
              <w:rPr>
                <w:rFonts w:ascii="Times New Roman" w:hAnsi="Times New Roman" w:eastAsia="Arial" w:cs="Times New Roman"/>
                <w:sz w:val="24"/>
                <w:szCs w:val="24"/>
                <w:u w:val="single" w:color="000000"/>
              </w:rPr>
              <w:t>_______________________</w:t>
            </w:r>
            <w:r w:rsidRPr="5A9DCC40">
              <w:rPr>
                <w:rFonts w:ascii="Times New Roman" w:hAnsi="Times New Roman" w:eastAsia="Arial" w:cs="Times New Roman"/>
                <w:sz w:val="24"/>
                <w:szCs w:val="24"/>
                <w:u w:val="single" w:color="000000"/>
              </w:rPr>
              <w:t xml:space="preserve">            </w:t>
            </w:r>
            <w:r w:rsidRPr="5A9DCC40">
              <w:rPr>
                <w:rFonts w:ascii="Times New Roman" w:hAnsi="Times New Roman" w:eastAsia="Arial" w:cs="Times New Roman"/>
                <w:spacing w:val="-1"/>
                <w:sz w:val="24"/>
                <w:szCs w:val="24"/>
              </w:rPr>
              <w:t xml:space="preserve"> </w:t>
            </w:r>
            <w:r w:rsidRPr="5A9DCC40">
              <w:rPr>
                <w:rFonts w:ascii="Times New Roman" w:hAnsi="Times New Roman" w:eastAsia="Arial" w:cs="Times New Roman"/>
                <w:sz w:val="24"/>
                <w:szCs w:val="24"/>
              </w:rPr>
              <w:t>D</w:t>
            </w:r>
            <w:r w:rsidRPr="5A9DCC40">
              <w:rPr>
                <w:rFonts w:ascii="Times New Roman" w:hAnsi="Times New Roman" w:eastAsia="Arial" w:cs="Times New Roman"/>
                <w:spacing w:val="-1"/>
                <w:sz w:val="24"/>
                <w:szCs w:val="24"/>
              </w:rPr>
              <w:t>a</w:t>
            </w:r>
            <w:r w:rsidRPr="5A9DCC40">
              <w:rPr>
                <w:rFonts w:ascii="Times New Roman" w:hAnsi="Times New Roman" w:eastAsia="Arial" w:cs="Times New Roman"/>
                <w:spacing w:val="2"/>
                <w:sz w:val="24"/>
                <w:szCs w:val="24"/>
              </w:rPr>
              <w:t>t</w:t>
            </w:r>
            <w:r w:rsidRPr="5A9DCC40">
              <w:rPr>
                <w:rFonts w:ascii="Times New Roman" w:hAnsi="Times New Roman" w:eastAsia="Arial" w:cs="Times New Roman"/>
                <w:spacing w:val="-1"/>
                <w:sz w:val="24"/>
                <w:szCs w:val="24"/>
              </w:rPr>
              <w:t>e: __________________</w:t>
            </w:r>
          </w:p>
          <w:p w:rsidRPr="00010DBA" w:rsidR="00977F1A" w:rsidP="00334EBE" w:rsidRDefault="00977F1A" w14:paraId="4F7BEC55" w14:textId="77777777">
            <w:pPr>
              <w:pStyle w:val="TableParagraph"/>
              <w:tabs>
                <w:tab w:val="left" w:pos="4869"/>
                <w:tab w:val="left" w:pos="6316"/>
                <w:tab w:val="left" w:pos="9419"/>
              </w:tabs>
              <w:ind w:right="-20"/>
              <w:rPr>
                <w:rFonts w:ascii="Times New Roman" w:hAnsi="Times New Roman" w:eastAsia="Arial" w:cs="Times New Roman"/>
                <w:sz w:val="24"/>
                <w:szCs w:val="24"/>
              </w:rPr>
            </w:pPr>
            <w:r w:rsidRPr="5A9DCC40">
              <w:rPr>
                <w:rFonts w:ascii="Times New Roman" w:hAnsi="Times New Roman" w:eastAsia="Arial" w:cs="Times New Roman"/>
                <w:sz w:val="24"/>
                <w:szCs w:val="24"/>
              </w:rPr>
              <w:t xml:space="preserve">  </w:t>
            </w:r>
          </w:p>
          <w:p w:rsidRPr="00010DBA" w:rsidR="00977F1A" w:rsidP="00334EBE" w:rsidRDefault="00977F1A" w14:paraId="60265B8F" w14:textId="77777777">
            <w:pPr>
              <w:pStyle w:val="TableParagraph"/>
              <w:spacing w:line="225" w:lineRule="exact"/>
              <w:ind w:right="-20"/>
              <w:rPr>
                <w:rFonts w:ascii="Times New Roman" w:hAnsi="Times New Roman" w:eastAsia="Arial" w:cs="Times New Roman"/>
                <w:sz w:val="24"/>
                <w:szCs w:val="24"/>
              </w:rPr>
            </w:pPr>
            <w:r w:rsidRPr="5A9DCC40">
              <w:rPr>
                <w:rFonts w:ascii="Times New Roman" w:hAnsi="Times New Roman" w:eastAsia="Arial" w:cs="Times New Roman"/>
                <w:sz w:val="24"/>
                <w:szCs w:val="24"/>
              </w:rPr>
              <w:t xml:space="preserve">  </w:t>
            </w:r>
          </w:p>
          <w:p w:rsidRPr="00010DBA" w:rsidR="00977F1A" w:rsidP="00334EBE" w:rsidRDefault="42539167" w14:paraId="3A935F41" w14:textId="77777777">
            <w:pPr>
              <w:pStyle w:val="TableParagraph"/>
              <w:spacing w:line="225" w:lineRule="exact"/>
              <w:ind w:right="-20"/>
              <w:rPr>
                <w:rFonts w:ascii="Times New Roman" w:hAnsi="Times New Roman" w:eastAsia="Arial" w:cs="Times New Roman"/>
                <w:b/>
                <w:spacing w:val="3"/>
                <w:sz w:val="24"/>
                <w:szCs w:val="24"/>
              </w:rPr>
            </w:pPr>
            <w:r w:rsidRPr="5A9DCC40">
              <w:rPr>
                <w:rFonts w:ascii="Times New Roman" w:hAnsi="Times New Roman" w:eastAsia="Arial" w:cs="Times New Roman"/>
                <w:sz w:val="24"/>
                <w:szCs w:val="24"/>
              </w:rPr>
              <w:t xml:space="preserve"> N</w:t>
            </w:r>
            <w:r w:rsidRPr="5A9DCC40">
              <w:rPr>
                <w:rFonts w:ascii="Times New Roman" w:hAnsi="Times New Roman" w:eastAsia="Arial" w:cs="Times New Roman"/>
                <w:spacing w:val="-1"/>
                <w:sz w:val="24"/>
                <w:szCs w:val="24"/>
              </w:rPr>
              <w:t>a</w:t>
            </w:r>
            <w:r w:rsidRPr="5A9DCC40">
              <w:rPr>
                <w:rFonts w:ascii="Times New Roman" w:hAnsi="Times New Roman" w:eastAsia="Arial" w:cs="Times New Roman"/>
                <w:spacing w:val="4"/>
                <w:sz w:val="24"/>
                <w:szCs w:val="24"/>
              </w:rPr>
              <w:t>m</w:t>
            </w:r>
            <w:r w:rsidRPr="5A9DCC40">
              <w:rPr>
                <w:rFonts w:ascii="Times New Roman" w:hAnsi="Times New Roman" w:eastAsia="Arial" w:cs="Times New Roman"/>
                <w:sz w:val="24"/>
                <w:szCs w:val="24"/>
              </w:rPr>
              <w:t>e</w:t>
            </w:r>
            <w:r w:rsidRPr="5A9DCC40">
              <w:rPr>
                <w:rFonts w:ascii="Times New Roman" w:hAnsi="Times New Roman" w:eastAsia="Arial" w:cs="Times New Roman"/>
                <w:spacing w:val="-2"/>
                <w:sz w:val="24"/>
                <w:szCs w:val="24"/>
              </w:rPr>
              <w:t xml:space="preserve"> </w:t>
            </w:r>
            <w:r w:rsidRPr="5A9DCC40">
              <w:rPr>
                <w:rFonts w:ascii="Times New Roman" w:hAnsi="Times New Roman" w:eastAsia="Arial" w:cs="Times New Roman"/>
                <w:sz w:val="24"/>
                <w:szCs w:val="24"/>
              </w:rPr>
              <w:t>(</w:t>
            </w:r>
            <w:r w:rsidRPr="5A9DCC40">
              <w:rPr>
                <w:rFonts w:ascii="Times New Roman" w:hAnsi="Times New Roman" w:eastAsia="Arial" w:cs="Times New Roman"/>
                <w:spacing w:val="-1"/>
                <w:sz w:val="24"/>
                <w:szCs w:val="24"/>
              </w:rPr>
              <w:t>p</w:t>
            </w:r>
            <w:r w:rsidRPr="5A9DCC40">
              <w:rPr>
                <w:rFonts w:ascii="Times New Roman" w:hAnsi="Times New Roman" w:eastAsia="Arial" w:cs="Times New Roman"/>
                <w:sz w:val="24"/>
                <w:szCs w:val="24"/>
              </w:rPr>
              <w:t>r</w:t>
            </w:r>
            <w:r w:rsidRPr="5A9DCC40">
              <w:rPr>
                <w:rFonts w:ascii="Times New Roman" w:hAnsi="Times New Roman" w:eastAsia="Arial" w:cs="Times New Roman"/>
                <w:spacing w:val="-2"/>
                <w:sz w:val="24"/>
                <w:szCs w:val="24"/>
              </w:rPr>
              <w:t>i</w:t>
            </w:r>
            <w:r w:rsidRPr="5A9DCC40">
              <w:rPr>
                <w:rFonts w:ascii="Times New Roman" w:hAnsi="Times New Roman" w:eastAsia="Arial" w:cs="Times New Roman"/>
                <w:spacing w:val="-1"/>
                <w:sz w:val="24"/>
                <w:szCs w:val="24"/>
              </w:rPr>
              <w:t>nt</w:t>
            </w:r>
            <w:r w:rsidRPr="5A9DCC40" w:rsidR="50CCDE14">
              <w:rPr>
                <w:rFonts w:ascii="Times New Roman" w:hAnsi="Times New Roman" w:eastAsia="Arial" w:cs="Times New Roman"/>
                <w:sz w:val="24"/>
                <w:szCs w:val="24"/>
              </w:rPr>
              <w:t>): _</w:t>
            </w:r>
            <w:r w:rsidRPr="5A9DCC40">
              <w:rPr>
                <w:rFonts w:ascii="Times New Roman" w:hAnsi="Times New Roman" w:eastAsia="Arial" w:cs="Times New Roman"/>
                <w:sz w:val="24"/>
                <w:szCs w:val="24"/>
                <w:u w:val="single" w:color="000000"/>
              </w:rPr>
              <w:t>___________________________________</w:t>
            </w:r>
            <w:r w:rsidRPr="5A9DCC40">
              <w:rPr>
                <w:rFonts w:ascii="Times New Roman" w:hAnsi="Times New Roman" w:eastAsia="Arial" w:cs="Times New Roman"/>
                <w:spacing w:val="-1"/>
                <w:sz w:val="24"/>
                <w:szCs w:val="24"/>
              </w:rPr>
              <w:t xml:space="preserve"> </w:t>
            </w:r>
            <w:r w:rsidRPr="5A9DCC40" w:rsidR="277C64B6">
              <w:rPr>
                <w:rFonts w:ascii="Times New Roman" w:hAnsi="Times New Roman" w:eastAsia="Arial" w:cs="Times New Roman"/>
                <w:spacing w:val="3"/>
                <w:sz w:val="24"/>
                <w:szCs w:val="24"/>
              </w:rPr>
              <w:t>Title: _</w:t>
            </w:r>
            <w:r w:rsidRPr="5A9DCC40">
              <w:rPr>
                <w:rFonts w:ascii="Times New Roman" w:hAnsi="Times New Roman" w:eastAsia="Arial" w:cs="Times New Roman"/>
                <w:sz w:val="24"/>
                <w:szCs w:val="24"/>
                <w:u w:val="single" w:color="000000"/>
              </w:rPr>
              <w:t>__________________</w:t>
            </w:r>
          </w:p>
        </w:tc>
      </w:tr>
      <w:tr w:rsidRPr="00D65DD0" w:rsidR="00977F1A" w:rsidTr="2FFDFAED" w14:paraId="2C36E9AE" w14:textId="77777777">
        <w:trPr>
          <w:trHeight w:val="962" w:hRule="exact"/>
        </w:trPr>
        <w:tc>
          <w:tcPr>
            <w:tcW w:w="1008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B6DDE8"/>
            <w:tcMar/>
          </w:tcPr>
          <w:p w:rsidRPr="00010DBA" w:rsidR="00977F1A" w:rsidP="00334EBE" w:rsidRDefault="00977F1A" w14:paraId="7A61911E" w14:textId="77777777">
            <w:pPr>
              <w:pStyle w:val="TableParagraph"/>
              <w:spacing w:line="225" w:lineRule="exact"/>
              <w:ind w:left="1537" w:right="-20"/>
              <w:rPr>
                <w:rFonts w:ascii="Times New Roman" w:hAnsi="Times New Roman" w:eastAsia="Arial" w:cs="Times New Roman"/>
                <w:b/>
                <w:bCs/>
                <w:spacing w:val="3"/>
              </w:rPr>
            </w:pPr>
          </w:p>
          <w:p w:rsidRPr="00010DBA" w:rsidR="00977F1A" w:rsidP="00334EBE" w:rsidRDefault="00977F1A" w14:paraId="0C092476" w14:textId="5161EAF5">
            <w:pPr>
              <w:pStyle w:val="TableParagraph"/>
              <w:shd w:val="clear" w:color="auto" w:fill="E59EDC" w:themeFill="accent5" w:themeFillTint="66"/>
              <w:spacing w:line="225" w:lineRule="exact"/>
              <w:ind w:right="-20"/>
              <w:jc w:val="center"/>
              <w:rPr>
                <w:rFonts w:ascii="Times New Roman" w:hAnsi="Times New Roman" w:eastAsia="Arial" w:cs="Times New Roman"/>
                <w:b/>
                <w:bCs/>
                <w:spacing w:val="-1"/>
              </w:rPr>
            </w:pPr>
            <w:r w:rsidRPr="00010DBA">
              <w:rPr>
                <w:rFonts w:ascii="Times New Roman" w:hAnsi="Times New Roman" w:eastAsia="Arial" w:cs="Times New Roman"/>
                <w:b/>
                <w:bCs/>
                <w:spacing w:val="3"/>
              </w:rPr>
              <w:t>T</w:t>
            </w:r>
            <w:r w:rsidRPr="00010DBA">
              <w:rPr>
                <w:rFonts w:ascii="Times New Roman" w:hAnsi="Times New Roman" w:eastAsia="Arial" w:cs="Times New Roman"/>
                <w:b/>
                <w:bCs/>
              </w:rPr>
              <w:t>he</w:t>
            </w:r>
            <w:r w:rsidRPr="00010DBA">
              <w:rPr>
                <w:rFonts w:ascii="Times New Roman" w:hAnsi="Times New Roman" w:eastAsia="Arial" w:cs="Times New Roman"/>
                <w:b/>
                <w:bCs/>
                <w:spacing w:val="-8"/>
              </w:rPr>
              <w:t xml:space="preserve"> </w:t>
            </w:r>
            <w:r w:rsidRPr="00010DBA">
              <w:rPr>
                <w:rFonts w:ascii="Times New Roman" w:hAnsi="Times New Roman" w:eastAsia="Arial" w:cs="Times New Roman"/>
                <w:b/>
                <w:bCs/>
                <w:spacing w:val="-1"/>
              </w:rPr>
              <w:t>i</w:t>
            </w:r>
            <w:r w:rsidRPr="00010DBA">
              <w:rPr>
                <w:rFonts w:ascii="Times New Roman" w:hAnsi="Times New Roman" w:eastAsia="Arial" w:cs="Times New Roman"/>
                <w:b/>
                <w:bCs/>
              </w:rPr>
              <w:t>nfo</w:t>
            </w:r>
            <w:r w:rsidRPr="00010DBA">
              <w:rPr>
                <w:rFonts w:ascii="Times New Roman" w:hAnsi="Times New Roman" w:eastAsia="Arial" w:cs="Times New Roman"/>
                <w:b/>
                <w:bCs/>
                <w:spacing w:val="-1"/>
              </w:rPr>
              <w:t>r</w:t>
            </w:r>
            <w:r w:rsidRPr="00010DBA">
              <w:rPr>
                <w:rFonts w:ascii="Times New Roman" w:hAnsi="Times New Roman" w:eastAsia="Arial" w:cs="Times New Roman"/>
                <w:b/>
                <w:bCs/>
              </w:rPr>
              <w:t>m</w:t>
            </w:r>
            <w:r w:rsidRPr="00010DBA">
              <w:rPr>
                <w:rFonts w:ascii="Times New Roman" w:hAnsi="Times New Roman" w:eastAsia="Arial" w:cs="Times New Roman"/>
                <w:b/>
                <w:bCs/>
                <w:spacing w:val="-1"/>
              </w:rPr>
              <w:t>a</w:t>
            </w:r>
            <w:r w:rsidRPr="00010DBA">
              <w:rPr>
                <w:rFonts w:ascii="Times New Roman" w:hAnsi="Times New Roman" w:eastAsia="Arial" w:cs="Times New Roman"/>
                <w:b/>
                <w:bCs/>
              </w:rPr>
              <w:t>t</w:t>
            </w:r>
            <w:r w:rsidRPr="00010DBA">
              <w:rPr>
                <w:rFonts w:ascii="Times New Roman" w:hAnsi="Times New Roman" w:eastAsia="Arial" w:cs="Times New Roman"/>
                <w:b/>
                <w:bCs/>
                <w:spacing w:val="-1"/>
              </w:rPr>
              <w:t>i</w:t>
            </w:r>
            <w:r w:rsidRPr="00010DBA">
              <w:rPr>
                <w:rFonts w:ascii="Times New Roman" w:hAnsi="Times New Roman" w:eastAsia="Arial" w:cs="Times New Roman"/>
                <w:b/>
                <w:bCs/>
              </w:rPr>
              <w:t>on</w:t>
            </w:r>
            <w:r w:rsidRPr="00010DBA">
              <w:rPr>
                <w:rFonts w:ascii="Times New Roman" w:hAnsi="Times New Roman" w:eastAsia="Arial" w:cs="Times New Roman"/>
                <w:b/>
                <w:bCs/>
                <w:spacing w:val="-6"/>
              </w:rPr>
              <w:t xml:space="preserve"> </w:t>
            </w:r>
            <w:r w:rsidRPr="00010DBA">
              <w:rPr>
                <w:rFonts w:ascii="Times New Roman" w:hAnsi="Times New Roman" w:eastAsia="Arial" w:cs="Times New Roman"/>
                <w:b/>
                <w:bCs/>
              </w:rPr>
              <w:t>on</w:t>
            </w:r>
            <w:r w:rsidRPr="00010DBA">
              <w:rPr>
                <w:rFonts w:ascii="Times New Roman" w:hAnsi="Times New Roman" w:eastAsia="Arial" w:cs="Times New Roman"/>
                <w:b/>
                <w:bCs/>
                <w:spacing w:val="-6"/>
              </w:rPr>
              <w:t xml:space="preserve"> </w:t>
            </w:r>
            <w:r w:rsidRPr="00010DBA">
              <w:rPr>
                <w:rFonts w:ascii="Times New Roman" w:hAnsi="Times New Roman" w:eastAsia="Arial" w:cs="Times New Roman"/>
                <w:b/>
                <w:bCs/>
              </w:rPr>
              <w:t>th</w:t>
            </w:r>
            <w:r w:rsidRPr="00010DBA">
              <w:rPr>
                <w:rFonts w:ascii="Times New Roman" w:hAnsi="Times New Roman" w:eastAsia="Arial" w:cs="Times New Roman"/>
                <w:b/>
                <w:bCs/>
                <w:spacing w:val="-1"/>
              </w:rPr>
              <w:t>i</w:t>
            </w:r>
            <w:r w:rsidRPr="00010DBA">
              <w:rPr>
                <w:rFonts w:ascii="Times New Roman" w:hAnsi="Times New Roman" w:eastAsia="Arial" w:cs="Times New Roman"/>
                <w:b/>
                <w:bCs/>
              </w:rPr>
              <w:t>s</w:t>
            </w:r>
            <w:r w:rsidRPr="00010DBA">
              <w:rPr>
                <w:rFonts w:ascii="Times New Roman" w:hAnsi="Times New Roman" w:eastAsia="Arial" w:cs="Times New Roman"/>
                <w:b/>
                <w:bCs/>
                <w:spacing w:val="-8"/>
              </w:rPr>
              <w:t xml:space="preserve"> </w:t>
            </w:r>
            <w:r w:rsidRPr="00010DBA">
              <w:rPr>
                <w:rFonts w:ascii="Times New Roman" w:hAnsi="Times New Roman" w:eastAsia="Arial" w:cs="Times New Roman"/>
                <w:b/>
                <w:bCs/>
              </w:rPr>
              <w:t>fo</w:t>
            </w:r>
            <w:r w:rsidRPr="00010DBA">
              <w:rPr>
                <w:rFonts w:ascii="Times New Roman" w:hAnsi="Times New Roman" w:eastAsia="Arial" w:cs="Times New Roman"/>
                <w:b/>
                <w:bCs/>
                <w:spacing w:val="-1"/>
              </w:rPr>
              <w:t>r</w:t>
            </w:r>
            <w:r w:rsidRPr="00010DBA">
              <w:rPr>
                <w:rFonts w:ascii="Times New Roman" w:hAnsi="Times New Roman" w:eastAsia="Arial" w:cs="Times New Roman"/>
                <w:b/>
                <w:bCs/>
              </w:rPr>
              <w:t>m</w:t>
            </w:r>
            <w:r w:rsidRPr="00010DBA">
              <w:rPr>
                <w:rFonts w:ascii="Times New Roman" w:hAnsi="Times New Roman" w:eastAsia="Arial" w:cs="Times New Roman"/>
                <w:b/>
                <w:bCs/>
                <w:spacing w:val="-6"/>
              </w:rPr>
              <w:t xml:space="preserve"> </w:t>
            </w:r>
            <w:r w:rsidRPr="00010DBA">
              <w:rPr>
                <w:rFonts w:ascii="Times New Roman" w:hAnsi="Times New Roman" w:eastAsia="Arial" w:cs="Times New Roman"/>
                <w:b/>
                <w:bCs/>
                <w:u w:val="thick" w:color="000000"/>
              </w:rPr>
              <w:t>mu</w:t>
            </w:r>
            <w:r w:rsidRPr="00010DBA">
              <w:rPr>
                <w:rFonts w:ascii="Times New Roman" w:hAnsi="Times New Roman" w:eastAsia="Arial" w:cs="Times New Roman"/>
                <w:b/>
                <w:bCs/>
                <w:spacing w:val="-1"/>
                <w:u w:val="thick" w:color="000000"/>
              </w:rPr>
              <w:t>s</w:t>
            </w:r>
            <w:r w:rsidRPr="00010DBA">
              <w:rPr>
                <w:rFonts w:ascii="Times New Roman" w:hAnsi="Times New Roman" w:eastAsia="Arial" w:cs="Times New Roman"/>
                <w:b/>
                <w:bCs/>
                <w:u w:val="thick" w:color="000000"/>
              </w:rPr>
              <w:t>t</w:t>
            </w:r>
            <w:r w:rsidRPr="00010DBA">
              <w:rPr>
                <w:rFonts w:ascii="Times New Roman" w:hAnsi="Times New Roman" w:eastAsia="Arial" w:cs="Times New Roman"/>
                <w:b/>
                <w:bCs/>
                <w:spacing w:val="-6"/>
                <w:u w:val="thick" w:color="000000"/>
              </w:rPr>
              <w:t xml:space="preserve"> </w:t>
            </w:r>
            <w:r w:rsidRPr="00010DBA">
              <w:rPr>
                <w:rFonts w:ascii="Times New Roman" w:hAnsi="Times New Roman" w:eastAsia="Arial" w:cs="Times New Roman"/>
                <w:b/>
                <w:bCs/>
              </w:rPr>
              <w:t>be</w:t>
            </w:r>
            <w:r w:rsidRPr="00010DBA">
              <w:rPr>
                <w:rFonts w:ascii="Times New Roman" w:hAnsi="Times New Roman" w:eastAsia="Arial" w:cs="Times New Roman"/>
                <w:b/>
                <w:bCs/>
                <w:spacing w:val="-6"/>
              </w:rPr>
              <w:t xml:space="preserve"> </w:t>
            </w:r>
            <w:r w:rsidRPr="00010DBA">
              <w:rPr>
                <w:rFonts w:ascii="Times New Roman" w:hAnsi="Times New Roman" w:eastAsia="Arial" w:cs="Times New Roman"/>
                <w:b/>
                <w:bCs/>
                <w:spacing w:val="-1"/>
              </w:rPr>
              <w:t>completed in its entirety and must i</w:t>
            </w:r>
            <w:r w:rsidRPr="00010DBA">
              <w:rPr>
                <w:rFonts w:ascii="Times New Roman" w:hAnsi="Times New Roman" w:eastAsia="Arial" w:cs="Times New Roman"/>
                <w:b/>
                <w:bCs/>
              </w:rPr>
              <w:t>n</w:t>
            </w:r>
            <w:r w:rsidRPr="00010DBA">
              <w:rPr>
                <w:rFonts w:ascii="Times New Roman" w:hAnsi="Times New Roman" w:eastAsia="Arial" w:cs="Times New Roman"/>
                <w:b/>
                <w:bCs/>
                <w:spacing w:val="-1"/>
              </w:rPr>
              <w:t>cl</w:t>
            </w:r>
            <w:r w:rsidRPr="00010DBA">
              <w:rPr>
                <w:rFonts w:ascii="Times New Roman" w:hAnsi="Times New Roman" w:eastAsia="Arial" w:cs="Times New Roman"/>
                <w:b/>
                <w:bCs/>
              </w:rPr>
              <w:t>ud</w:t>
            </w:r>
            <w:r w:rsidRPr="00010DBA">
              <w:rPr>
                <w:rFonts w:ascii="Times New Roman" w:hAnsi="Times New Roman" w:eastAsia="Arial" w:cs="Times New Roman"/>
                <w:b/>
                <w:bCs/>
                <w:spacing w:val="-1"/>
              </w:rPr>
              <w:t xml:space="preserve">e </w:t>
            </w:r>
            <w:r w:rsidR="000726F4">
              <w:rPr>
                <w:rFonts w:ascii="Times New Roman" w:hAnsi="Times New Roman" w:eastAsia="Arial" w:cs="Times New Roman"/>
                <w:b/>
                <w:bCs/>
                <w:spacing w:val="-1"/>
              </w:rPr>
              <w:t xml:space="preserve">an original or </w:t>
            </w:r>
            <w:r w:rsidRPr="00010DBA">
              <w:rPr>
                <w:rFonts w:ascii="Times New Roman" w:hAnsi="Times New Roman" w:eastAsia="Arial" w:cs="Times New Roman"/>
                <w:b/>
                <w:bCs/>
                <w:spacing w:val="-1"/>
              </w:rPr>
              <w:t xml:space="preserve"> </w:t>
            </w:r>
          </w:p>
          <w:p w:rsidRPr="00010DBA" w:rsidR="00977F1A" w:rsidP="00334EBE" w:rsidRDefault="00977F1A" w14:paraId="55C88062" w14:textId="3A7DA52E">
            <w:pPr>
              <w:pStyle w:val="TableParagraph"/>
              <w:shd w:val="clear" w:color="auto" w:fill="E59EDC" w:themeFill="accent5" w:themeFillTint="66"/>
              <w:spacing w:line="225" w:lineRule="exact"/>
              <w:ind w:right="-20"/>
              <w:jc w:val="center"/>
              <w:rPr>
                <w:rFonts w:ascii="Times New Roman" w:hAnsi="Times New Roman" w:eastAsia="Arial" w:cs="Times New Roman"/>
                <w:b/>
                <w:bCs/>
              </w:rPr>
            </w:pPr>
            <w:r w:rsidRPr="00010DBA">
              <w:rPr>
                <w:rFonts w:ascii="Times New Roman" w:hAnsi="Times New Roman" w:eastAsia="Arial" w:cs="Times New Roman"/>
                <w:b/>
                <w:bCs/>
                <w:spacing w:val="-1"/>
              </w:rPr>
              <w:t>a</w:t>
            </w:r>
            <w:r w:rsidRPr="00010DBA">
              <w:rPr>
                <w:rFonts w:ascii="Times New Roman" w:hAnsi="Times New Roman" w:eastAsia="Arial" w:cs="Times New Roman"/>
                <w:b/>
                <w:bCs/>
                <w:spacing w:val="-6"/>
              </w:rPr>
              <w:t xml:space="preserve"> </w:t>
            </w:r>
            <w:r w:rsidRPr="00010DBA">
              <w:rPr>
                <w:rFonts w:ascii="Times New Roman" w:hAnsi="Times New Roman" w:eastAsia="Arial" w:cs="Times New Roman"/>
                <w:b/>
                <w:bCs/>
              </w:rPr>
              <w:t xml:space="preserve">digital </w:t>
            </w:r>
            <w:r w:rsidRPr="00010DBA">
              <w:rPr>
                <w:rFonts w:ascii="Times New Roman" w:hAnsi="Times New Roman" w:eastAsia="Arial" w:cs="Times New Roman"/>
                <w:b/>
                <w:bCs/>
                <w:spacing w:val="-1"/>
              </w:rPr>
              <w:t>si</w:t>
            </w:r>
            <w:r w:rsidRPr="00010DBA">
              <w:rPr>
                <w:rFonts w:ascii="Times New Roman" w:hAnsi="Times New Roman" w:eastAsia="Arial" w:cs="Times New Roman"/>
                <w:b/>
                <w:bCs/>
              </w:rPr>
              <w:t>gn</w:t>
            </w:r>
            <w:r w:rsidRPr="00010DBA">
              <w:rPr>
                <w:rFonts w:ascii="Times New Roman" w:hAnsi="Times New Roman" w:eastAsia="Arial" w:cs="Times New Roman"/>
                <w:b/>
                <w:bCs/>
                <w:spacing w:val="-1"/>
              </w:rPr>
              <w:t>a</w:t>
            </w:r>
            <w:r w:rsidRPr="00010DBA">
              <w:rPr>
                <w:rFonts w:ascii="Times New Roman" w:hAnsi="Times New Roman" w:eastAsia="Arial" w:cs="Times New Roman"/>
                <w:b/>
                <w:bCs/>
              </w:rPr>
              <w:t>tu</w:t>
            </w:r>
            <w:r w:rsidRPr="00010DBA">
              <w:rPr>
                <w:rFonts w:ascii="Times New Roman" w:hAnsi="Times New Roman" w:eastAsia="Arial" w:cs="Times New Roman"/>
                <w:b/>
                <w:bCs/>
                <w:spacing w:val="-1"/>
              </w:rPr>
              <w:t>r</w:t>
            </w:r>
            <w:r w:rsidRPr="00010DBA">
              <w:rPr>
                <w:rFonts w:ascii="Times New Roman" w:hAnsi="Times New Roman" w:eastAsia="Arial" w:cs="Times New Roman"/>
                <w:b/>
                <w:bCs/>
                <w:spacing w:val="2"/>
              </w:rPr>
              <w:t>e</w:t>
            </w:r>
            <w:r w:rsidRPr="00010DBA">
              <w:rPr>
                <w:rFonts w:ascii="Times New Roman" w:hAnsi="Times New Roman" w:eastAsia="Arial" w:cs="Times New Roman"/>
                <w:b/>
                <w:bCs/>
              </w:rPr>
              <w:t>.</w:t>
            </w:r>
          </w:p>
          <w:p w:rsidRPr="00010DBA" w:rsidR="00977F1A" w:rsidP="5A9DCC40" w:rsidRDefault="00977F1A" w14:paraId="7FCB1022" w14:textId="095FE605">
            <w:pPr>
              <w:pStyle w:val="TableParagraph"/>
              <w:spacing w:line="225" w:lineRule="exact"/>
              <w:ind w:right="-20"/>
              <w:jc w:val="center"/>
              <w:rPr>
                <w:rFonts w:ascii="Times New Roman" w:hAnsi="Times New Roman" w:eastAsia="Arial" w:cs="Times New Roman"/>
                <w:b/>
              </w:rPr>
            </w:pPr>
          </w:p>
        </w:tc>
      </w:tr>
    </w:tbl>
    <w:p w:rsidR="00FF5927" w:rsidRDefault="00FF5927" w14:paraId="38D1CC9C" w14:textId="5E3BCBBD">
      <w:pPr>
        <w:rPr>
          <w:b/>
        </w:rPr>
      </w:pPr>
    </w:p>
    <w:p w:rsidR="00FF5927" w:rsidP="00FF5927" w:rsidRDefault="00FF5927" w14:paraId="180F1ECA" w14:textId="77777777">
      <w:pPr>
        <w:jc w:val="center"/>
        <w:rPr>
          <w:b/>
          <w:sz w:val="24"/>
          <w:szCs w:val="24"/>
        </w:rPr>
      </w:pPr>
      <w:r w:rsidRPr="5A9DCC40">
        <w:rPr>
          <w:b/>
          <w:sz w:val="24"/>
          <w:szCs w:val="24"/>
        </w:rPr>
        <w:t>RFA#2025-0105</w:t>
      </w:r>
    </w:p>
    <w:p w:rsidR="00FF5927" w:rsidP="00FF5927" w:rsidRDefault="00FF5927" w14:paraId="171CEEAC" w14:textId="77777777">
      <w:pPr>
        <w:jc w:val="center"/>
        <w:rPr>
          <w:b/>
          <w:sz w:val="24"/>
          <w:szCs w:val="24"/>
        </w:rPr>
      </w:pPr>
      <w:r w:rsidRPr="5A9DCC40">
        <w:rPr>
          <w:b/>
          <w:sz w:val="24"/>
          <w:szCs w:val="24"/>
        </w:rPr>
        <w:t>Call for Providers for Family Infant Toddler Early Intervention Services</w:t>
      </w:r>
    </w:p>
    <w:p w:rsidRPr="00BA2A3D" w:rsidR="00FF5927" w:rsidP="5A9DCC40" w:rsidRDefault="00FF5927" w14:paraId="2A6A5BCD" w14:textId="72C41082">
      <w:pPr>
        <w:jc w:val="center"/>
        <w:rPr>
          <w:b/>
          <w:bCs/>
          <w:sz w:val="24"/>
          <w:szCs w:val="24"/>
        </w:rPr>
      </w:pPr>
    </w:p>
    <w:p w:rsidR="00093B98" w:rsidP="00FF5927" w:rsidRDefault="00093B98" w14:paraId="19201519" w14:textId="77777777">
      <w:pPr>
        <w:jc w:val="center"/>
        <w:rPr>
          <w:b/>
          <w:bCs/>
          <w:sz w:val="24"/>
          <w:szCs w:val="24"/>
        </w:rPr>
      </w:pPr>
    </w:p>
    <w:p w:rsidR="00453C54" w:rsidP="00FF5927" w:rsidRDefault="00453C54" w14:paraId="0BCFABEB" w14:textId="77777777">
      <w:pPr>
        <w:jc w:val="center"/>
        <w:rPr>
          <w:b/>
          <w:bCs/>
          <w:sz w:val="24"/>
          <w:szCs w:val="24"/>
        </w:rPr>
      </w:pPr>
    </w:p>
    <w:p w:rsidR="004E5569" w:rsidP="00FF5927" w:rsidRDefault="004E5569" w14:paraId="36BFC6E5" w14:textId="47B22AC8">
      <w:pPr>
        <w:jc w:val="center"/>
        <w:rPr>
          <w:b/>
          <w:bCs/>
          <w:sz w:val="24"/>
          <w:szCs w:val="24"/>
        </w:rPr>
      </w:pPr>
      <w:r>
        <w:rPr>
          <w:b/>
          <w:bCs/>
          <w:sz w:val="24"/>
          <w:szCs w:val="24"/>
        </w:rPr>
        <w:t xml:space="preserve">GEOGRAPHIC </w:t>
      </w:r>
      <w:r w:rsidR="007D66A8">
        <w:rPr>
          <w:b/>
          <w:bCs/>
          <w:sz w:val="24"/>
          <w:szCs w:val="24"/>
        </w:rPr>
        <w:t xml:space="preserve">SERVICE AREA </w:t>
      </w:r>
    </w:p>
    <w:p w:rsidR="004E5569" w:rsidP="00FF5927" w:rsidRDefault="004E5569" w14:paraId="3726378E" w14:textId="77777777">
      <w:pPr>
        <w:jc w:val="center"/>
        <w:rPr>
          <w:b/>
          <w:bCs/>
          <w:sz w:val="24"/>
          <w:szCs w:val="24"/>
        </w:rPr>
      </w:pPr>
    </w:p>
    <w:p w:rsidRPr="00BA2A3D" w:rsidR="00FF5927" w:rsidP="00FF5927" w:rsidRDefault="00FF5927" w14:paraId="4BFCF44E" w14:textId="190A31D3">
      <w:pPr>
        <w:jc w:val="center"/>
        <w:rPr>
          <w:b/>
          <w:bCs/>
          <w:sz w:val="24"/>
          <w:szCs w:val="24"/>
        </w:rPr>
      </w:pPr>
      <w:r w:rsidRPr="00BA2A3D">
        <w:rPr>
          <w:b/>
          <w:bCs/>
          <w:sz w:val="24"/>
          <w:szCs w:val="24"/>
        </w:rPr>
        <w:t>NAME OF APPLICANT: ___________________________________</w:t>
      </w:r>
    </w:p>
    <w:p w:rsidR="5A9DCC40" w:rsidP="5A9DCC40" w:rsidRDefault="5A9DCC40" w14:paraId="23DF7D84" w14:textId="044F7DE8">
      <w:pPr>
        <w:jc w:val="center"/>
        <w:rPr>
          <w:b/>
          <w:bCs/>
          <w:sz w:val="24"/>
          <w:szCs w:val="24"/>
        </w:rPr>
      </w:pPr>
    </w:p>
    <w:p w:rsidR="003B5790" w:rsidP="003B5790" w:rsidRDefault="003B5790" w14:paraId="1F5581A3" w14:textId="6C3E7CF5">
      <w:pPr>
        <w:rPr>
          <w:sz w:val="24"/>
          <w:szCs w:val="24"/>
        </w:rPr>
      </w:pPr>
      <w:r w:rsidRPr="003D0630">
        <w:rPr>
          <w:sz w:val="24"/>
          <w:szCs w:val="24"/>
        </w:rPr>
        <w:t>Comple</w:t>
      </w:r>
      <w:r w:rsidRPr="003D0630" w:rsidR="00CD7B47">
        <w:rPr>
          <w:sz w:val="24"/>
          <w:szCs w:val="24"/>
        </w:rPr>
        <w:t xml:space="preserve">tion of this form indicates counties the Applicant </w:t>
      </w:r>
      <w:r w:rsidRPr="003D0630" w:rsidR="00C16D44">
        <w:rPr>
          <w:sz w:val="24"/>
          <w:szCs w:val="24"/>
        </w:rPr>
        <w:t>intends to serve</w:t>
      </w:r>
      <w:r w:rsidR="00BB42A9">
        <w:rPr>
          <w:sz w:val="24"/>
          <w:szCs w:val="24"/>
        </w:rPr>
        <w:t>.</w:t>
      </w:r>
      <w:r w:rsidRPr="003D0630" w:rsidR="00C16D44">
        <w:rPr>
          <w:sz w:val="24"/>
          <w:szCs w:val="24"/>
        </w:rPr>
        <w:t xml:space="preserve"> </w:t>
      </w:r>
      <w:r w:rsidR="00BB42A9">
        <w:rPr>
          <w:sz w:val="24"/>
          <w:szCs w:val="24"/>
        </w:rPr>
        <w:t>The Applicant may also indicate counties it is</w:t>
      </w:r>
      <w:r w:rsidRPr="003D0630" w:rsidR="00C16D44">
        <w:rPr>
          <w:sz w:val="24"/>
          <w:szCs w:val="24"/>
        </w:rPr>
        <w:t xml:space="preserve"> interested in serving, in the event </w:t>
      </w:r>
      <w:r w:rsidRPr="003D0630" w:rsidR="00083C54">
        <w:rPr>
          <w:sz w:val="24"/>
          <w:szCs w:val="24"/>
        </w:rPr>
        <w:t xml:space="preserve">of a need for additional providers in </w:t>
      </w:r>
      <w:r w:rsidRPr="003D0630" w:rsidR="00BC6D52">
        <w:rPr>
          <w:sz w:val="24"/>
          <w:szCs w:val="24"/>
        </w:rPr>
        <w:t>specific counties during the t</w:t>
      </w:r>
      <w:r w:rsidRPr="003D0630" w:rsidR="003D0630">
        <w:rPr>
          <w:sz w:val="24"/>
          <w:szCs w:val="24"/>
        </w:rPr>
        <w:t>erm of this agreement, as determined by the Agency.</w:t>
      </w:r>
      <w:r w:rsidR="00A36738">
        <w:rPr>
          <w:sz w:val="24"/>
          <w:szCs w:val="24"/>
        </w:rPr>
        <w:t xml:space="preserve"> </w:t>
      </w:r>
      <w:r w:rsidR="00B46B47">
        <w:rPr>
          <w:sz w:val="24"/>
          <w:szCs w:val="24"/>
        </w:rPr>
        <w:t xml:space="preserve">Award of additional counties does not </w:t>
      </w:r>
      <w:r w:rsidR="004B63E9">
        <w:rPr>
          <w:sz w:val="24"/>
          <w:szCs w:val="24"/>
        </w:rPr>
        <w:t xml:space="preserve">require </w:t>
      </w:r>
      <w:r w:rsidR="00093827">
        <w:rPr>
          <w:sz w:val="24"/>
          <w:szCs w:val="24"/>
        </w:rPr>
        <w:t>the release of an additional RFA by the Agency during the term of this agreement</w:t>
      </w:r>
      <w:r w:rsidR="00940935">
        <w:rPr>
          <w:sz w:val="24"/>
          <w:szCs w:val="24"/>
        </w:rPr>
        <w:t>.</w:t>
      </w:r>
    </w:p>
    <w:p w:rsidRPr="003D0630" w:rsidR="003D0630" w:rsidP="003B5790" w:rsidRDefault="003D0630" w14:paraId="10A5DF42" w14:textId="77777777">
      <w:pPr>
        <w:rPr>
          <w:sz w:val="24"/>
          <w:szCs w:val="24"/>
        </w:rPr>
      </w:pPr>
    </w:p>
    <w:p w:rsidRPr="00FE7F30" w:rsidR="00FF5927" w:rsidP="00FF5927" w:rsidRDefault="00FF5927" w14:paraId="42353A8A" w14:textId="77777777">
      <w:pPr>
        <w:jc w:val="center"/>
        <w:rPr>
          <w:b/>
          <w:bCs/>
          <w:sz w:val="28"/>
          <w:szCs w:val="28"/>
          <w:u w:val="single"/>
        </w:rPr>
      </w:pPr>
      <w:r w:rsidRPr="009C119C">
        <w:rPr>
          <w:b/>
          <w:bCs/>
          <w:sz w:val="28"/>
          <w:szCs w:val="28"/>
          <w:u w:val="single"/>
        </w:rPr>
        <w:t>Primary County(s) Applying for:</w:t>
      </w:r>
    </w:p>
    <w:tbl>
      <w:tblPr>
        <w:tblStyle w:val="TableGrid"/>
        <w:tblW w:w="7520" w:type="dxa"/>
        <w:jc w:val="center"/>
        <w:tblLook w:val="04A0" w:firstRow="1" w:lastRow="0" w:firstColumn="1" w:lastColumn="0" w:noHBand="0" w:noVBand="1"/>
      </w:tblPr>
      <w:tblGrid>
        <w:gridCol w:w="2909"/>
        <w:gridCol w:w="2109"/>
        <w:gridCol w:w="2502"/>
      </w:tblGrid>
      <w:tr w:rsidRPr="00FE7F30" w:rsidR="00F93491" w:rsidTr="009560DA" w14:paraId="23586031" w14:textId="77777777">
        <w:trPr>
          <w:trHeight w:val="1035"/>
          <w:jc w:val="center"/>
        </w:trPr>
        <w:tc>
          <w:tcPr>
            <w:tcW w:w="2909" w:type="dxa"/>
          </w:tcPr>
          <w:p w:rsidRPr="00FE7F30" w:rsidR="00F93491" w:rsidP="00334EBE" w:rsidRDefault="00F93491" w14:paraId="0F1390AF" w14:textId="77777777">
            <w:pPr>
              <w:jc w:val="center"/>
            </w:pPr>
          </w:p>
          <w:p w:rsidRPr="00FE7F30" w:rsidR="00F93491" w:rsidP="00334EBE" w:rsidRDefault="00F93491" w14:paraId="7CA24729" w14:textId="77777777">
            <w:pPr>
              <w:jc w:val="center"/>
            </w:pPr>
          </w:p>
          <w:p w:rsidRPr="00FE7F30" w:rsidR="00F93491" w:rsidP="00334EBE" w:rsidRDefault="00F93491" w14:paraId="7890FBEF" w14:textId="77777777">
            <w:pPr>
              <w:jc w:val="center"/>
            </w:pPr>
          </w:p>
          <w:p w:rsidRPr="00FE7F30" w:rsidR="00F93491" w:rsidP="00334EBE" w:rsidRDefault="00F93491" w14:paraId="6D1DEC65" w14:textId="77777777">
            <w:pPr>
              <w:jc w:val="center"/>
            </w:pPr>
            <w:r w:rsidRPr="00FE7F30">
              <w:t>COUNTY</w:t>
            </w:r>
          </w:p>
        </w:tc>
        <w:tc>
          <w:tcPr>
            <w:tcW w:w="2109" w:type="dxa"/>
          </w:tcPr>
          <w:p w:rsidR="009F54B7" w:rsidP="00334EBE" w:rsidRDefault="00F16C77" w14:paraId="29E501ED" w14:textId="4A630F3E">
            <w:pPr>
              <w:jc w:val="center"/>
            </w:pPr>
            <w:r>
              <w:t>APPLYING</w:t>
            </w:r>
            <w:r w:rsidR="00F93491">
              <w:t xml:space="preserve"> TO SERVE</w:t>
            </w:r>
            <w:r w:rsidR="009F54B7">
              <w:t xml:space="preserve"> </w:t>
            </w:r>
          </w:p>
          <w:p w:rsidRPr="00FE7F30" w:rsidR="00F93491" w:rsidP="00334EBE" w:rsidRDefault="00F16C77" w14:paraId="74933DF5" w14:textId="52E588F4">
            <w:pPr>
              <w:jc w:val="center"/>
            </w:pPr>
            <w:r w:rsidRPr="00F16C77">
              <w:t xml:space="preserve">CHECK FOR </w:t>
            </w:r>
            <w:r w:rsidRPr="00FE7F30" w:rsidR="00F93491">
              <w:rPr>
                <w:color w:val="FF0000"/>
              </w:rPr>
              <w:t>YES</w:t>
            </w:r>
            <w:r w:rsidR="00F93491">
              <w:rPr>
                <w:noProof/>
              </w:rPr>
              <w:drawing>
                <wp:inline distT="0" distB="0" distL="0" distR="0" wp14:anchorId="31B62E38" wp14:editId="029BB490">
                  <wp:extent cx="273875" cy="273875"/>
                  <wp:effectExtent l="0" t="0" r="3810" b="3810"/>
                  <wp:docPr id="1125936995" name="Picture 2" descr="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875" cy="273875"/>
                          </a:xfrm>
                          <a:prstGeom prst="rect">
                            <a:avLst/>
                          </a:prstGeom>
                        </pic:spPr>
                      </pic:pic>
                    </a:graphicData>
                  </a:graphic>
                </wp:inline>
              </w:drawing>
            </w:r>
          </w:p>
        </w:tc>
        <w:tc>
          <w:tcPr>
            <w:tcW w:w="2502" w:type="dxa"/>
          </w:tcPr>
          <w:p w:rsidR="00F16C77" w:rsidP="00F16C77" w:rsidRDefault="00D64069" w14:paraId="422EB362" w14:textId="6E9C8E23">
            <w:pPr>
              <w:jc w:val="center"/>
            </w:pPr>
            <w:r>
              <w:t>INTERESTED IN SERVING</w:t>
            </w:r>
            <w:r w:rsidR="00F16C77">
              <w:t xml:space="preserve"> </w:t>
            </w:r>
            <w:r w:rsidR="0004061D">
              <w:t>SHOULD A NEED ARISE</w:t>
            </w:r>
          </w:p>
          <w:p w:rsidRPr="00FE7F30" w:rsidR="00F93491" w:rsidP="00F16C77" w:rsidRDefault="00F93491" w14:paraId="1D2B74D5" w14:textId="2A3372B5">
            <w:pPr>
              <w:jc w:val="center"/>
            </w:pPr>
            <w:r w:rsidRPr="00FE7F30">
              <w:t>CHECK FO</w:t>
            </w:r>
            <w:r w:rsidR="00E64178">
              <w:t>R</w:t>
            </w:r>
            <w:r w:rsidRPr="00FE7F30">
              <w:t xml:space="preserve"> </w:t>
            </w:r>
            <w:r w:rsidRPr="00FE7F30">
              <w:rPr>
                <w:color w:val="FF0000"/>
              </w:rPr>
              <w:t>YES</w:t>
            </w:r>
            <w:r>
              <w:rPr>
                <w:noProof/>
              </w:rPr>
              <w:drawing>
                <wp:inline distT="0" distB="0" distL="0" distR="0" wp14:anchorId="71059781" wp14:editId="3A059115">
                  <wp:extent cx="330376" cy="275337"/>
                  <wp:effectExtent l="0" t="0" r="3810" b="3810"/>
                  <wp:docPr id="874478771" name="Picture 2" descr="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376" cy="275337"/>
                          </a:xfrm>
                          <a:prstGeom prst="rect">
                            <a:avLst/>
                          </a:prstGeom>
                        </pic:spPr>
                      </pic:pic>
                    </a:graphicData>
                  </a:graphic>
                </wp:inline>
              </w:drawing>
            </w:r>
          </w:p>
        </w:tc>
      </w:tr>
      <w:tr w:rsidRPr="00FE7F30" w:rsidR="00F93491" w:rsidTr="009560DA" w14:paraId="1E145660" w14:textId="77777777">
        <w:trPr>
          <w:jc w:val="center"/>
        </w:trPr>
        <w:tc>
          <w:tcPr>
            <w:tcW w:w="2909" w:type="dxa"/>
          </w:tcPr>
          <w:p w:rsidRPr="00FE7F30" w:rsidR="00F93491" w:rsidP="00A14C26" w:rsidRDefault="00F93491" w14:paraId="106EEEE0" w14:textId="77777777">
            <w:pPr>
              <w:pStyle w:val="ListParagraph"/>
              <w:widowControl/>
              <w:numPr>
                <w:ilvl w:val="0"/>
                <w:numId w:val="47"/>
              </w:numPr>
              <w:autoSpaceDE/>
              <w:autoSpaceDN/>
            </w:pPr>
            <w:r w:rsidRPr="00FE7F30">
              <w:t>Bernalillo County</w:t>
            </w:r>
          </w:p>
        </w:tc>
        <w:tc>
          <w:tcPr>
            <w:tcW w:w="2109" w:type="dxa"/>
          </w:tcPr>
          <w:p w:rsidRPr="00FE7F30" w:rsidR="00F93491" w:rsidP="00334EBE" w:rsidRDefault="00F93491" w14:paraId="0ACECE43" w14:textId="77777777">
            <w:pPr>
              <w:jc w:val="center"/>
            </w:pPr>
          </w:p>
        </w:tc>
        <w:tc>
          <w:tcPr>
            <w:tcW w:w="2502" w:type="dxa"/>
          </w:tcPr>
          <w:p w:rsidRPr="00FE7F30" w:rsidR="00F93491" w:rsidP="00334EBE" w:rsidRDefault="00F93491" w14:paraId="3ACB8D5F" w14:textId="77777777">
            <w:pPr>
              <w:jc w:val="center"/>
            </w:pPr>
          </w:p>
        </w:tc>
      </w:tr>
      <w:tr w:rsidRPr="00FE7F30" w:rsidR="00F93491" w:rsidTr="009560DA" w14:paraId="297CB52B" w14:textId="77777777">
        <w:trPr>
          <w:jc w:val="center"/>
        </w:trPr>
        <w:tc>
          <w:tcPr>
            <w:tcW w:w="2909" w:type="dxa"/>
          </w:tcPr>
          <w:p w:rsidRPr="00FE7F30" w:rsidR="00F93491" w:rsidP="00A14C26" w:rsidRDefault="00F93491" w14:paraId="0D42753F" w14:textId="77777777">
            <w:pPr>
              <w:pStyle w:val="ListParagraph"/>
              <w:widowControl/>
              <w:numPr>
                <w:ilvl w:val="0"/>
                <w:numId w:val="47"/>
              </w:numPr>
              <w:autoSpaceDE/>
              <w:autoSpaceDN/>
            </w:pPr>
            <w:r w:rsidRPr="00FE7F30">
              <w:t xml:space="preserve"> Catron County</w:t>
            </w:r>
          </w:p>
        </w:tc>
        <w:tc>
          <w:tcPr>
            <w:tcW w:w="2109" w:type="dxa"/>
          </w:tcPr>
          <w:p w:rsidRPr="00FE7F30" w:rsidR="00F93491" w:rsidP="00334EBE" w:rsidRDefault="00F93491" w14:paraId="4998B998" w14:textId="77777777">
            <w:pPr>
              <w:jc w:val="center"/>
            </w:pPr>
          </w:p>
        </w:tc>
        <w:tc>
          <w:tcPr>
            <w:tcW w:w="2502" w:type="dxa"/>
          </w:tcPr>
          <w:p w:rsidRPr="00FE7F30" w:rsidR="00F93491" w:rsidP="00334EBE" w:rsidRDefault="00F93491" w14:paraId="0314CF8B" w14:textId="77777777">
            <w:pPr>
              <w:jc w:val="center"/>
            </w:pPr>
          </w:p>
        </w:tc>
      </w:tr>
      <w:tr w:rsidRPr="00FE7F30" w:rsidR="00F93491" w:rsidTr="009560DA" w14:paraId="67C89F6C" w14:textId="77777777">
        <w:trPr>
          <w:jc w:val="center"/>
        </w:trPr>
        <w:tc>
          <w:tcPr>
            <w:tcW w:w="2909" w:type="dxa"/>
          </w:tcPr>
          <w:p w:rsidRPr="00FE7F30" w:rsidR="00F93491" w:rsidP="00A14C26" w:rsidRDefault="00F93491" w14:paraId="303EF742" w14:textId="77777777">
            <w:pPr>
              <w:pStyle w:val="ListParagraph"/>
              <w:widowControl/>
              <w:numPr>
                <w:ilvl w:val="0"/>
                <w:numId w:val="47"/>
              </w:numPr>
              <w:autoSpaceDE/>
              <w:autoSpaceDN/>
            </w:pPr>
            <w:r w:rsidRPr="00FE7F30">
              <w:t>Chaves County</w:t>
            </w:r>
          </w:p>
        </w:tc>
        <w:tc>
          <w:tcPr>
            <w:tcW w:w="2109" w:type="dxa"/>
          </w:tcPr>
          <w:p w:rsidRPr="00FE7F30" w:rsidR="00F93491" w:rsidP="00334EBE" w:rsidRDefault="00F93491" w14:paraId="7AA06123" w14:textId="77777777">
            <w:pPr>
              <w:jc w:val="center"/>
            </w:pPr>
          </w:p>
        </w:tc>
        <w:tc>
          <w:tcPr>
            <w:tcW w:w="2502" w:type="dxa"/>
          </w:tcPr>
          <w:p w:rsidRPr="00FE7F30" w:rsidR="00F93491" w:rsidP="00334EBE" w:rsidRDefault="00F93491" w14:paraId="75BB6476" w14:textId="77777777">
            <w:pPr>
              <w:jc w:val="center"/>
            </w:pPr>
          </w:p>
        </w:tc>
      </w:tr>
      <w:tr w:rsidRPr="00FE7F30" w:rsidR="00F93491" w:rsidTr="009560DA" w14:paraId="6E7449F8" w14:textId="77777777">
        <w:trPr>
          <w:jc w:val="center"/>
        </w:trPr>
        <w:tc>
          <w:tcPr>
            <w:tcW w:w="2909" w:type="dxa"/>
          </w:tcPr>
          <w:p w:rsidRPr="00FE7F30" w:rsidR="00F93491" w:rsidP="00A14C26" w:rsidRDefault="00F93491" w14:paraId="1698E361" w14:textId="77777777">
            <w:pPr>
              <w:pStyle w:val="ListParagraph"/>
              <w:widowControl/>
              <w:numPr>
                <w:ilvl w:val="0"/>
                <w:numId w:val="47"/>
              </w:numPr>
              <w:autoSpaceDE/>
              <w:autoSpaceDN/>
            </w:pPr>
            <w:r w:rsidRPr="00FE7F30">
              <w:t xml:space="preserve"> Cibola County</w:t>
            </w:r>
          </w:p>
        </w:tc>
        <w:tc>
          <w:tcPr>
            <w:tcW w:w="2109" w:type="dxa"/>
          </w:tcPr>
          <w:p w:rsidRPr="00FE7F30" w:rsidR="00F93491" w:rsidP="00334EBE" w:rsidRDefault="00F93491" w14:paraId="0257BE5C" w14:textId="77777777">
            <w:pPr>
              <w:jc w:val="center"/>
            </w:pPr>
          </w:p>
        </w:tc>
        <w:tc>
          <w:tcPr>
            <w:tcW w:w="2502" w:type="dxa"/>
          </w:tcPr>
          <w:p w:rsidRPr="00FE7F30" w:rsidR="00F93491" w:rsidP="00334EBE" w:rsidRDefault="00F93491" w14:paraId="7B2E72C9" w14:textId="77777777">
            <w:pPr>
              <w:jc w:val="center"/>
            </w:pPr>
          </w:p>
        </w:tc>
      </w:tr>
      <w:tr w:rsidRPr="00FE7F30" w:rsidR="00F93491" w:rsidTr="009560DA" w14:paraId="4EE72FD8" w14:textId="77777777">
        <w:trPr>
          <w:jc w:val="center"/>
        </w:trPr>
        <w:tc>
          <w:tcPr>
            <w:tcW w:w="2909" w:type="dxa"/>
          </w:tcPr>
          <w:p w:rsidRPr="00FE7F30" w:rsidR="00F93491" w:rsidP="00A14C26" w:rsidRDefault="00F93491" w14:paraId="7E4696CB" w14:textId="77777777">
            <w:pPr>
              <w:pStyle w:val="ListParagraph"/>
              <w:widowControl/>
              <w:numPr>
                <w:ilvl w:val="0"/>
                <w:numId w:val="47"/>
              </w:numPr>
              <w:autoSpaceDE/>
              <w:autoSpaceDN/>
            </w:pPr>
            <w:r w:rsidRPr="00FE7F30">
              <w:t>Colfax County</w:t>
            </w:r>
          </w:p>
        </w:tc>
        <w:tc>
          <w:tcPr>
            <w:tcW w:w="2109" w:type="dxa"/>
          </w:tcPr>
          <w:p w:rsidRPr="00FE7F30" w:rsidR="00F93491" w:rsidP="00334EBE" w:rsidRDefault="00F93491" w14:paraId="7513D291" w14:textId="77777777">
            <w:pPr>
              <w:jc w:val="center"/>
            </w:pPr>
          </w:p>
        </w:tc>
        <w:tc>
          <w:tcPr>
            <w:tcW w:w="2502" w:type="dxa"/>
          </w:tcPr>
          <w:p w:rsidRPr="00FE7F30" w:rsidR="00F93491" w:rsidP="00334EBE" w:rsidRDefault="00F93491" w14:paraId="14820960" w14:textId="77777777">
            <w:pPr>
              <w:jc w:val="center"/>
            </w:pPr>
          </w:p>
        </w:tc>
      </w:tr>
      <w:tr w:rsidRPr="00FE7F30" w:rsidR="00F93491" w:rsidTr="009560DA" w14:paraId="345D4A68" w14:textId="77777777">
        <w:trPr>
          <w:jc w:val="center"/>
        </w:trPr>
        <w:tc>
          <w:tcPr>
            <w:tcW w:w="2909" w:type="dxa"/>
          </w:tcPr>
          <w:p w:rsidRPr="00FE7F30" w:rsidR="00F93491" w:rsidP="00A14C26" w:rsidRDefault="00F93491" w14:paraId="1623520E" w14:textId="77777777">
            <w:pPr>
              <w:pStyle w:val="ListParagraph"/>
              <w:widowControl/>
              <w:numPr>
                <w:ilvl w:val="0"/>
                <w:numId w:val="47"/>
              </w:numPr>
              <w:autoSpaceDE/>
              <w:autoSpaceDN/>
            </w:pPr>
            <w:r w:rsidRPr="00FE7F30">
              <w:t>Curry County</w:t>
            </w:r>
          </w:p>
        </w:tc>
        <w:tc>
          <w:tcPr>
            <w:tcW w:w="2109" w:type="dxa"/>
          </w:tcPr>
          <w:p w:rsidRPr="00FE7F30" w:rsidR="00F93491" w:rsidP="00334EBE" w:rsidRDefault="00F93491" w14:paraId="640F9BBB" w14:textId="77777777">
            <w:pPr>
              <w:jc w:val="center"/>
            </w:pPr>
          </w:p>
        </w:tc>
        <w:tc>
          <w:tcPr>
            <w:tcW w:w="2502" w:type="dxa"/>
          </w:tcPr>
          <w:p w:rsidRPr="00FE7F30" w:rsidR="00F93491" w:rsidP="00334EBE" w:rsidRDefault="00F93491" w14:paraId="45D63B10" w14:textId="77777777">
            <w:pPr>
              <w:jc w:val="center"/>
            </w:pPr>
          </w:p>
        </w:tc>
      </w:tr>
      <w:tr w:rsidRPr="00FE7F30" w:rsidR="00F93491" w:rsidTr="009560DA" w14:paraId="4A424EED" w14:textId="77777777">
        <w:trPr>
          <w:jc w:val="center"/>
        </w:trPr>
        <w:tc>
          <w:tcPr>
            <w:tcW w:w="2909" w:type="dxa"/>
          </w:tcPr>
          <w:p w:rsidRPr="00FE7F30" w:rsidR="00F93491" w:rsidP="00A14C26" w:rsidRDefault="00F93491" w14:paraId="79FC36B8" w14:textId="77777777">
            <w:pPr>
              <w:pStyle w:val="ListParagraph"/>
              <w:widowControl/>
              <w:numPr>
                <w:ilvl w:val="0"/>
                <w:numId w:val="47"/>
              </w:numPr>
              <w:autoSpaceDE/>
              <w:autoSpaceDN/>
            </w:pPr>
            <w:r w:rsidRPr="00FE7F30">
              <w:t>De Baca County</w:t>
            </w:r>
          </w:p>
        </w:tc>
        <w:tc>
          <w:tcPr>
            <w:tcW w:w="2109" w:type="dxa"/>
          </w:tcPr>
          <w:p w:rsidRPr="00FE7F30" w:rsidR="00F93491" w:rsidP="00334EBE" w:rsidRDefault="00F93491" w14:paraId="5BCC20DC" w14:textId="77777777">
            <w:pPr>
              <w:jc w:val="center"/>
            </w:pPr>
          </w:p>
        </w:tc>
        <w:tc>
          <w:tcPr>
            <w:tcW w:w="2502" w:type="dxa"/>
          </w:tcPr>
          <w:p w:rsidRPr="00FE7F30" w:rsidR="00F93491" w:rsidP="00334EBE" w:rsidRDefault="00F93491" w14:paraId="4115870A" w14:textId="77777777">
            <w:pPr>
              <w:jc w:val="center"/>
            </w:pPr>
          </w:p>
        </w:tc>
      </w:tr>
      <w:tr w:rsidRPr="00FE7F30" w:rsidR="00F93491" w:rsidTr="009560DA" w14:paraId="37525D15" w14:textId="77777777">
        <w:trPr>
          <w:jc w:val="center"/>
        </w:trPr>
        <w:tc>
          <w:tcPr>
            <w:tcW w:w="2909" w:type="dxa"/>
          </w:tcPr>
          <w:p w:rsidRPr="00FE7F30" w:rsidR="00F93491" w:rsidP="00A14C26" w:rsidRDefault="00F93491" w14:paraId="6CDAC611" w14:textId="77777777">
            <w:pPr>
              <w:pStyle w:val="ListParagraph"/>
              <w:widowControl/>
              <w:numPr>
                <w:ilvl w:val="0"/>
                <w:numId w:val="47"/>
              </w:numPr>
              <w:autoSpaceDE/>
              <w:autoSpaceDN/>
            </w:pPr>
            <w:r w:rsidRPr="00FE7F30">
              <w:t>Dona Ana County</w:t>
            </w:r>
          </w:p>
        </w:tc>
        <w:tc>
          <w:tcPr>
            <w:tcW w:w="2109" w:type="dxa"/>
          </w:tcPr>
          <w:p w:rsidRPr="00FE7F30" w:rsidR="00F93491" w:rsidP="00334EBE" w:rsidRDefault="00F93491" w14:paraId="1FED7091" w14:textId="77777777">
            <w:pPr>
              <w:jc w:val="center"/>
            </w:pPr>
          </w:p>
        </w:tc>
        <w:tc>
          <w:tcPr>
            <w:tcW w:w="2502" w:type="dxa"/>
          </w:tcPr>
          <w:p w:rsidRPr="00FE7F30" w:rsidR="00F93491" w:rsidP="00334EBE" w:rsidRDefault="00F93491" w14:paraId="73041DD9" w14:textId="77777777">
            <w:pPr>
              <w:jc w:val="center"/>
            </w:pPr>
          </w:p>
        </w:tc>
      </w:tr>
      <w:tr w:rsidRPr="00FE7F30" w:rsidR="00F93491" w:rsidTr="009560DA" w14:paraId="28D30CC0" w14:textId="77777777">
        <w:trPr>
          <w:jc w:val="center"/>
        </w:trPr>
        <w:tc>
          <w:tcPr>
            <w:tcW w:w="2909" w:type="dxa"/>
          </w:tcPr>
          <w:p w:rsidRPr="00FE7F30" w:rsidR="00F93491" w:rsidP="00A14C26" w:rsidRDefault="00F93491" w14:paraId="6DC9C95D" w14:textId="77777777">
            <w:pPr>
              <w:pStyle w:val="ListParagraph"/>
              <w:widowControl/>
              <w:numPr>
                <w:ilvl w:val="0"/>
                <w:numId w:val="47"/>
              </w:numPr>
              <w:autoSpaceDE/>
              <w:autoSpaceDN/>
            </w:pPr>
            <w:r w:rsidRPr="00FE7F30">
              <w:t xml:space="preserve"> Eddy County</w:t>
            </w:r>
          </w:p>
        </w:tc>
        <w:tc>
          <w:tcPr>
            <w:tcW w:w="2109" w:type="dxa"/>
          </w:tcPr>
          <w:p w:rsidRPr="00FE7F30" w:rsidR="00F93491" w:rsidP="00334EBE" w:rsidRDefault="00F93491" w14:paraId="713EF3B6" w14:textId="77777777">
            <w:pPr>
              <w:jc w:val="center"/>
            </w:pPr>
          </w:p>
        </w:tc>
        <w:tc>
          <w:tcPr>
            <w:tcW w:w="2502" w:type="dxa"/>
          </w:tcPr>
          <w:p w:rsidRPr="00FE7F30" w:rsidR="00F93491" w:rsidP="00334EBE" w:rsidRDefault="00F93491" w14:paraId="171881EF" w14:textId="77777777">
            <w:pPr>
              <w:jc w:val="center"/>
            </w:pPr>
          </w:p>
        </w:tc>
      </w:tr>
      <w:tr w:rsidRPr="00FE7F30" w:rsidR="00F93491" w:rsidTr="009560DA" w14:paraId="075906D9" w14:textId="77777777">
        <w:trPr>
          <w:jc w:val="center"/>
        </w:trPr>
        <w:tc>
          <w:tcPr>
            <w:tcW w:w="2909" w:type="dxa"/>
          </w:tcPr>
          <w:p w:rsidRPr="00FE7F30" w:rsidR="00F93491" w:rsidP="00A14C26" w:rsidRDefault="00F93491" w14:paraId="439CD946" w14:textId="77777777">
            <w:pPr>
              <w:pStyle w:val="ListParagraph"/>
              <w:widowControl/>
              <w:numPr>
                <w:ilvl w:val="0"/>
                <w:numId w:val="47"/>
              </w:numPr>
              <w:autoSpaceDE/>
              <w:autoSpaceDN/>
            </w:pPr>
            <w:r w:rsidRPr="00FE7F30">
              <w:t>Grant County</w:t>
            </w:r>
          </w:p>
        </w:tc>
        <w:tc>
          <w:tcPr>
            <w:tcW w:w="2109" w:type="dxa"/>
          </w:tcPr>
          <w:p w:rsidRPr="00FE7F30" w:rsidR="00F93491" w:rsidP="00334EBE" w:rsidRDefault="00F93491" w14:paraId="73481CC1" w14:textId="77777777">
            <w:pPr>
              <w:jc w:val="center"/>
            </w:pPr>
          </w:p>
        </w:tc>
        <w:tc>
          <w:tcPr>
            <w:tcW w:w="2502" w:type="dxa"/>
          </w:tcPr>
          <w:p w:rsidRPr="00FE7F30" w:rsidR="00F93491" w:rsidP="00334EBE" w:rsidRDefault="00F93491" w14:paraId="30841F83" w14:textId="77777777">
            <w:pPr>
              <w:jc w:val="center"/>
            </w:pPr>
          </w:p>
        </w:tc>
      </w:tr>
      <w:tr w:rsidRPr="00FE7F30" w:rsidR="00F93491" w:rsidTr="009560DA" w14:paraId="5ABCC3D2" w14:textId="77777777">
        <w:trPr>
          <w:jc w:val="center"/>
        </w:trPr>
        <w:tc>
          <w:tcPr>
            <w:tcW w:w="2909" w:type="dxa"/>
          </w:tcPr>
          <w:p w:rsidRPr="00FE7F30" w:rsidR="00F93491" w:rsidP="00A14C26" w:rsidRDefault="00F93491" w14:paraId="7D687A89" w14:textId="77777777">
            <w:pPr>
              <w:pStyle w:val="ListParagraph"/>
              <w:widowControl/>
              <w:numPr>
                <w:ilvl w:val="0"/>
                <w:numId w:val="47"/>
              </w:numPr>
              <w:autoSpaceDE/>
              <w:autoSpaceDN/>
            </w:pPr>
            <w:r w:rsidRPr="00FE7F30">
              <w:t>Guadalupe County</w:t>
            </w:r>
          </w:p>
        </w:tc>
        <w:tc>
          <w:tcPr>
            <w:tcW w:w="2109" w:type="dxa"/>
          </w:tcPr>
          <w:p w:rsidRPr="00FE7F30" w:rsidR="00F93491" w:rsidP="00334EBE" w:rsidRDefault="00F93491" w14:paraId="2C31D374" w14:textId="77777777">
            <w:pPr>
              <w:jc w:val="center"/>
            </w:pPr>
          </w:p>
        </w:tc>
        <w:tc>
          <w:tcPr>
            <w:tcW w:w="2502" w:type="dxa"/>
          </w:tcPr>
          <w:p w:rsidRPr="00FE7F30" w:rsidR="00F93491" w:rsidP="00334EBE" w:rsidRDefault="00F93491" w14:paraId="0E89E262" w14:textId="77777777">
            <w:pPr>
              <w:jc w:val="center"/>
            </w:pPr>
          </w:p>
        </w:tc>
      </w:tr>
      <w:tr w:rsidRPr="00FE7F30" w:rsidR="00F93491" w:rsidTr="009560DA" w14:paraId="704DD99C" w14:textId="77777777">
        <w:trPr>
          <w:jc w:val="center"/>
        </w:trPr>
        <w:tc>
          <w:tcPr>
            <w:tcW w:w="2909" w:type="dxa"/>
          </w:tcPr>
          <w:p w:rsidRPr="00FE7F30" w:rsidR="00F93491" w:rsidP="00A14C26" w:rsidRDefault="00F93491" w14:paraId="16B140E2" w14:textId="77777777">
            <w:pPr>
              <w:pStyle w:val="ListParagraph"/>
              <w:widowControl/>
              <w:numPr>
                <w:ilvl w:val="0"/>
                <w:numId w:val="47"/>
              </w:numPr>
              <w:autoSpaceDE/>
              <w:autoSpaceDN/>
            </w:pPr>
            <w:r w:rsidRPr="00FE7F30">
              <w:t>Harding County</w:t>
            </w:r>
          </w:p>
        </w:tc>
        <w:tc>
          <w:tcPr>
            <w:tcW w:w="2109" w:type="dxa"/>
          </w:tcPr>
          <w:p w:rsidRPr="00FE7F30" w:rsidR="00F93491" w:rsidP="00334EBE" w:rsidRDefault="00F93491" w14:paraId="2912DFAA" w14:textId="77777777">
            <w:pPr>
              <w:jc w:val="center"/>
            </w:pPr>
          </w:p>
        </w:tc>
        <w:tc>
          <w:tcPr>
            <w:tcW w:w="2502" w:type="dxa"/>
          </w:tcPr>
          <w:p w:rsidRPr="00FE7F30" w:rsidR="00F93491" w:rsidP="00334EBE" w:rsidRDefault="00F93491" w14:paraId="541B5420" w14:textId="77777777">
            <w:pPr>
              <w:jc w:val="center"/>
            </w:pPr>
          </w:p>
        </w:tc>
      </w:tr>
      <w:tr w:rsidRPr="00FE7F30" w:rsidR="00F93491" w:rsidTr="009560DA" w14:paraId="41F4EE96" w14:textId="77777777">
        <w:trPr>
          <w:jc w:val="center"/>
        </w:trPr>
        <w:tc>
          <w:tcPr>
            <w:tcW w:w="2909" w:type="dxa"/>
          </w:tcPr>
          <w:p w:rsidRPr="00FE7F30" w:rsidR="00F93491" w:rsidP="00A14C26" w:rsidRDefault="00F93491" w14:paraId="75A21DE5" w14:textId="77777777">
            <w:pPr>
              <w:pStyle w:val="ListParagraph"/>
              <w:widowControl/>
              <w:numPr>
                <w:ilvl w:val="0"/>
                <w:numId w:val="47"/>
              </w:numPr>
              <w:autoSpaceDE/>
              <w:autoSpaceDN/>
            </w:pPr>
            <w:r w:rsidRPr="00FE7F30">
              <w:t>Hidalgo County</w:t>
            </w:r>
          </w:p>
        </w:tc>
        <w:tc>
          <w:tcPr>
            <w:tcW w:w="2109" w:type="dxa"/>
          </w:tcPr>
          <w:p w:rsidRPr="00FE7F30" w:rsidR="00F93491" w:rsidP="00334EBE" w:rsidRDefault="00F93491" w14:paraId="6761CD81" w14:textId="77777777">
            <w:pPr>
              <w:jc w:val="center"/>
            </w:pPr>
          </w:p>
        </w:tc>
        <w:tc>
          <w:tcPr>
            <w:tcW w:w="2502" w:type="dxa"/>
          </w:tcPr>
          <w:p w:rsidRPr="00FE7F30" w:rsidR="00F93491" w:rsidP="00334EBE" w:rsidRDefault="00F93491" w14:paraId="2E15BCAF" w14:textId="77777777">
            <w:pPr>
              <w:jc w:val="center"/>
            </w:pPr>
          </w:p>
        </w:tc>
      </w:tr>
      <w:tr w:rsidRPr="00FE7F30" w:rsidR="00F93491" w:rsidTr="009560DA" w14:paraId="05E30789" w14:textId="77777777">
        <w:trPr>
          <w:jc w:val="center"/>
        </w:trPr>
        <w:tc>
          <w:tcPr>
            <w:tcW w:w="2909" w:type="dxa"/>
          </w:tcPr>
          <w:p w:rsidRPr="00FE7F30" w:rsidR="00F93491" w:rsidP="00A14C26" w:rsidRDefault="00F93491" w14:paraId="6C71DAE3" w14:textId="77777777">
            <w:pPr>
              <w:pStyle w:val="ListParagraph"/>
              <w:widowControl/>
              <w:numPr>
                <w:ilvl w:val="0"/>
                <w:numId w:val="47"/>
              </w:numPr>
              <w:autoSpaceDE/>
              <w:autoSpaceDN/>
            </w:pPr>
            <w:r w:rsidRPr="00FE7F30">
              <w:t>Lea County</w:t>
            </w:r>
          </w:p>
        </w:tc>
        <w:tc>
          <w:tcPr>
            <w:tcW w:w="2109" w:type="dxa"/>
          </w:tcPr>
          <w:p w:rsidRPr="00FE7F30" w:rsidR="00F93491" w:rsidP="00334EBE" w:rsidRDefault="00F93491" w14:paraId="66E733F8" w14:textId="77777777">
            <w:pPr>
              <w:jc w:val="center"/>
            </w:pPr>
          </w:p>
        </w:tc>
        <w:tc>
          <w:tcPr>
            <w:tcW w:w="2502" w:type="dxa"/>
          </w:tcPr>
          <w:p w:rsidRPr="00FE7F30" w:rsidR="00F93491" w:rsidP="00334EBE" w:rsidRDefault="00F93491" w14:paraId="4EC19486" w14:textId="77777777">
            <w:pPr>
              <w:jc w:val="center"/>
            </w:pPr>
          </w:p>
        </w:tc>
      </w:tr>
      <w:tr w:rsidRPr="00FE7F30" w:rsidR="00F93491" w:rsidTr="009560DA" w14:paraId="56A7A189" w14:textId="77777777">
        <w:trPr>
          <w:jc w:val="center"/>
        </w:trPr>
        <w:tc>
          <w:tcPr>
            <w:tcW w:w="2909" w:type="dxa"/>
          </w:tcPr>
          <w:p w:rsidRPr="00FE7F30" w:rsidR="00F93491" w:rsidP="00A14C26" w:rsidRDefault="00F93491" w14:paraId="71A4C44B" w14:textId="77777777">
            <w:pPr>
              <w:pStyle w:val="ListParagraph"/>
              <w:widowControl/>
              <w:numPr>
                <w:ilvl w:val="0"/>
                <w:numId w:val="47"/>
              </w:numPr>
              <w:autoSpaceDE/>
              <w:autoSpaceDN/>
            </w:pPr>
            <w:r w:rsidRPr="00FE7F30">
              <w:t>Lincoln County</w:t>
            </w:r>
          </w:p>
        </w:tc>
        <w:tc>
          <w:tcPr>
            <w:tcW w:w="2109" w:type="dxa"/>
          </w:tcPr>
          <w:p w:rsidRPr="00FE7F30" w:rsidR="00F93491" w:rsidP="00334EBE" w:rsidRDefault="00F93491" w14:paraId="590B73EB" w14:textId="77777777">
            <w:pPr>
              <w:jc w:val="center"/>
            </w:pPr>
          </w:p>
        </w:tc>
        <w:tc>
          <w:tcPr>
            <w:tcW w:w="2502" w:type="dxa"/>
          </w:tcPr>
          <w:p w:rsidRPr="00FE7F30" w:rsidR="00F93491" w:rsidP="00334EBE" w:rsidRDefault="00F93491" w14:paraId="276AF62F" w14:textId="77777777">
            <w:pPr>
              <w:jc w:val="center"/>
            </w:pPr>
          </w:p>
        </w:tc>
      </w:tr>
      <w:tr w:rsidRPr="00FE7F30" w:rsidR="00F93491" w:rsidTr="009560DA" w14:paraId="06312EF9" w14:textId="77777777">
        <w:trPr>
          <w:jc w:val="center"/>
        </w:trPr>
        <w:tc>
          <w:tcPr>
            <w:tcW w:w="2909" w:type="dxa"/>
          </w:tcPr>
          <w:p w:rsidRPr="00FE7F30" w:rsidR="00F93491" w:rsidP="00A14C26" w:rsidRDefault="00F93491" w14:paraId="77ECF5C2" w14:textId="77777777">
            <w:pPr>
              <w:pStyle w:val="ListParagraph"/>
              <w:widowControl/>
              <w:numPr>
                <w:ilvl w:val="0"/>
                <w:numId w:val="47"/>
              </w:numPr>
              <w:autoSpaceDE/>
              <w:autoSpaceDN/>
            </w:pPr>
            <w:r w:rsidRPr="00FE7F30">
              <w:t>Los Alamos County</w:t>
            </w:r>
          </w:p>
        </w:tc>
        <w:tc>
          <w:tcPr>
            <w:tcW w:w="2109" w:type="dxa"/>
          </w:tcPr>
          <w:p w:rsidRPr="00FE7F30" w:rsidR="00F93491" w:rsidP="00334EBE" w:rsidRDefault="00F93491" w14:paraId="589D1061" w14:textId="77777777">
            <w:pPr>
              <w:jc w:val="center"/>
            </w:pPr>
          </w:p>
        </w:tc>
        <w:tc>
          <w:tcPr>
            <w:tcW w:w="2502" w:type="dxa"/>
          </w:tcPr>
          <w:p w:rsidRPr="00FE7F30" w:rsidR="00F93491" w:rsidP="00334EBE" w:rsidRDefault="00F93491" w14:paraId="1C8A51A7" w14:textId="77777777">
            <w:pPr>
              <w:jc w:val="center"/>
            </w:pPr>
          </w:p>
        </w:tc>
      </w:tr>
      <w:tr w:rsidRPr="00FE7F30" w:rsidR="00F93491" w:rsidTr="009560DA" w14:paraId="7363D0FE" w14:textId="77777777">
        <w:trPr>
          <w:jc w:val="center"/>
        </w:trPr>
        <w:tc>
          <w:tcPr>
            <w:tcW w:w="2909" w:type="dxa"/>
          </w:tcPr>
          <w:p w:rsidRPr="00FE7F30" w:rsidR="00F93491" w:rsidP="00A14C26" w:rsidRDefault="00F93491" w14:paraId="27E3ADB9" w14:textId="77777777">
            <w:pPr>
              <w:pStyle w:val="ListParagraph"/>
              <w:widowControl/>
              <w:numPr>
                <w:ilvl w:val="0"/>
                <w:numId w:val="47"/>
              </w:numPr>
              <w:autoSpaceDE/>
              <w:autoSpaceDN/>
            </w:pPr>
            <w:r w:rsidRPr="00FE7F30">
              <w:t>Luna county</w:t>
            </w:r>
          </w:p>
        </w:tc>
        <w:tc>
          <w:tcPr>
            <w:tcW w:w="2109" w:type="dxa"/>
          </w:tcPr>
          <w:p w:rsidRPr="00FE7F30" w:rsidR="00F93491" w:rsidP="00334EBE" w:rsidRDefault="00F93491" w14:paraId="648C5812" w14:textId="77777777">
            <w:pPr>
              <w:jc w:val="center"/>
            </w:pPr>
          </w:p>
        </w:tc>
        <w:tc>
          <w:tcPr>
            <w:tcW w:w="2502" w:type="dxa"/>
          </w:tcPr>
          <w:p w:rsidRPr="00FE7F30" w:rsidR="00F93491" w:rsidP="00334EBE" w:rsidRDefault="00F93491" w14:paraId="771B9E7D" w14:textId="77777777">
            <w:pPr>
              <w:jc w:val="center"/>
            </w:pPr>
          </w:p>
        </w:tc>
      </w:tr>
      <w:tr w:rsidRPr="00FE7F30" w:rsidR="00F93491" w:rsidTr="009560DA" w14:paraId="11C5A7A3" w14:textId="77777777">
        <w:trPr>
          <w:jc w:val="center"/>
        </w:trPr>
        <w:tc>
          <w:tcPr>
            <w:tcW w:w="2909" w:type="dxa"/>
          </w:tcPr>
          <w:p w:rsidRPr="00FE7F30" w:rsidR="00F93491" w:rsidP="00A14C26" w:rsidRDefault="00F93491" w14:paraId="5755934A" w14:textId="77777777">
            <w:pPr>
              <w:pStyle w:val="ListParagraph"/>
              <w:widowControl/>
              <w:numPr>
                <w:ilvl w:val="0"/>
                <w:numId w:val="47"/>
              </w:numPr>
              <w:autoSpaceDE/>
              <w:autoSpaceDN/>
            </w:pPr>
            <w:r w:rsidRPr="00FE7F30">
              <w:t>McKinley County</w:t>
            </w:r>
          </w:p>
        </w:tc>
        <w:tc>
          <w:tcPr>
            <w:tcW w:w="2109" w:type="dxa"/>
          </w:tcPr>
          <w:p w:rsidRPr="00FE7F30" w:rsidR="00F93491" w:rsidP="00334EBE" w:rsidRDefault="00F93491" w14:paraId="090050D5" w14:textId="77777777">
            <w:pPr>
              <w:jc w:val="center"/>
            </w:pPr>
          </w:p>
        </w:tc>
        <w:tc>
          <w:tcPr>
            <w:tcW w:w="2502" w:type="dxa"/>
          </w:tcPr>
          <w:p w:rsidRPr="00FE7F30" w:rsidR="00F93491" w:rsidP="00334EBE" w:rsidRDefault="00F93491" w14:paraId="6C29B1C6" w14:textId="77777777">
            <w:pPr>
              <w:jc w:val="center"/>
            </w:pPr>
          </w:p>
        </w:tc>
      </w:tr>
      <w:tr w:rsidRPr="00FE7F30" w:rsidR="00F93491" w:rsidTr="009560DA" w14:paraId="4EA07505" w14:textId="77777777">
        <w:trPr>
          <w:jc w:val="center"/>
        </w:trPr>
        <w:tc>
          <w:tcPr>
            <w:tcW w:w="2909" w:type="dxa"/>
          </w:tcPr>
          <w:p w:rsidRPr="00FE7F30" w:rsidR="00F93491" w:rsidP="00A14C26" w:rsidRDefault="00F93491" w14:paraId="66BCD5A7" w14:textId="77777777">
            <w:pPr>
              <w:pStyle w:val="ListParagraph"/>
              <w:widowControl/>
              <w:numPr>
                <w:ilvl w:val="0"/>
                <w:numId w:val="47"/>
              </w:numPr>
              <w:autoSpaceDE/>
              <w:autoSpaceDN/>
            </w:pPr>
            <w:r w:rsidRPr="00FE7F30">
              <w:t>Mora County</w:t>
            </w:r>
          </w:p>
        </w:tc>
        <w:tc>
          <w:tcPr>
            <w:tcW w:w="2109" w:type="dxa"/>
          </w:tcPr>
          <w:p w:rsidRPr="00FE7F30" w:rsidR="00F93491" w:rsidP="00334EBE" w:rsidRDefault="00F93491" w14:paraId="755D65C5" w14:textId="77777777">
            <w:pPr>
              <w:jc w:val="center"/>
            </w:pPr>
          </w:p>
        </w:tc>
        <w:tc>
          <w:tcPr>
            <w:tcW w:w="2502" w:type="dxa"/>
          </w:tcPr>
          <w:p w:rsidRPr="00FE7F30" w:rsidR="00F93491" w:rsidP="00334EBE" w:rsidRDefault="00F93491" w14:paraId="1B162B4F" w14:textId="77777777">
            <w:pPr>
              <w:jc w:val="center"/>
            </w:pPr>
          </w:p>
        </w:tc>
      </w:tr>
      <w:tr w:rsidRPr="00FE7F30" w:rsidR="00F93491" w:rsidTr="009560DA" w14:paraId="76F77D82" w14:textId="77777777">
        <w:trPr>
          <w:jc w:val="center"/>
        </w:trPr>
        <w:tc>
          <w:tcPr>
            <w:tcW w:w="2909" w:type="dxa"/>
          </w:tcPr>
          <w:p w:rsidRPr="00FE7F30" w:rsidR="00F93491" w:rsidP="00A14C26" w:rsidRDefault="00F93491" w14:paraId="7CB61A34" w14:textId="77777777">
            <w:pPr>
              <w:pStyle w:val="ListParagraph"/>
              <w:widowControl/>
              <w:numPr>
                <w:ilvl w:val="0"/>
                <w:numId w:val="47"/>
              </w:numPr>
              <w:autoSpaceDE/>
              <w:autoSpaceDN/>
            </w:pPr>
            <w:r w:rsidRPr="00FE7F30">
              <w:t>Otero County</w:t>
            </w:r>
          </w:p>
        </w:tc>
        <w:tc>
          <w:tcPr>
            <w:tcW w:w="2109" w:type="dxa"/>
          </w:tcPr>
          <w:p w:rsidRPr="00FE7F30" w:rsidR="00F93491" w:rsidP="00334EBE" w:rsidRDefault="00F93491" w14:paraId="7118317A" w14:textId="77777777">
            <w:pPr>
              <w:jc w:val="center"/>
            </w:pPr>
          </w:p>
        </w:tc>
        <w:tc>
          <w:tcPr>
            <w:tcW w:w="2502" w:type="dxa"/>
          </w:tcPr>
          <w:p w:rsidRPr="00FE7F30" w:rsidR="00F93491" w:rsidP="00334EBE" w:rsidRDefault="00F93491" w14:paraId="482F0770" w14:textId="77777777">
            <w:pPr>
              <w:jc w:val="center"/>
            </w:pPr>
          </w:p>
        </w:tc>
      </w:tr>
      <w:tr w:rsidRPr="00FE7F30" w:rsidR="00F93491" w:rsidTr="009560DA" w14:paraId="654F5E36" w14:textId="77777777">
        <w:trPr>
          <w:jc w:val="center"/>
        </w:trPr>
        <w:tc>
          <w:tcPr>
            <w:tcW w:w="2909" w:type="dxa"/>
          </w:tcPr>
          <w:p w:rsidRPr="00FE7F30" w:rsidR="00F93491" w:rsidP="00A14C26" w:rsidRDefault="00F93491" w14:paraId="0F96DAFE" w14:textId="77777777">
            <w:pPr>
              <w:pStyle w:val="ListParagraph"/>
              <w:widowControl/>
              <w:numPr>
                <w:ilvl w:val="0"/>
                <w:numId w:val="47"/>
              </w:numPr>
              <w:autoSpaceDE/>
              <w:autoSpaceDN/>
            </w:pPr>
            <w:r w:rsidRPr="00FE7F30">
              <w:t>Quay County</w:t>
            </w:r>
          </w:p>
        </w:tc>
        <w:tc>
          <w:tcPr>
            <w:tcW w:w="2109" w:type="dxa"/>
          </w:tcPr>
          <w:p w:rsidRPr="00FE7F30" w:rsidR="00F93491" w:rsidP="00334EBE" w:rsidRDefault="00F93491" w14:paraId="295BF201" w14:textId="77777777">
            <w:pPr>
              <w:jc w:val="center"/>
            </w:pPr>
          </w:p>
        </w:tc>
        <w:tc>
          <w:tcPr>
            <w:tcW w:w="2502" w:type="dxa"/>
          </w:tcPr>
          <w:p w:rsidRPr="00FE7F30" w:rsidR="00F93491" w:rsidP="00334EBE" w:rsidRDefault="00F93491" w14:paraId="475FDEE3" w14:textId="77777777">
            <w:pPr>
              <w:jc w:val="center"/>
            </w:pPr>
          </w:p>
        </w:tc>
      </w:tr>
      <w:tr w:rsidRPr="00FE7F30" w:rsidR="00F93491" w:rsidTr="009560DA" w14:paraId="75D57048" w14:textId="77777777">
        <w:trPr>
          <w:jc w:val="center"/>
        </w:trPr>
        <w:tc>
          <w:tcPr>
            <w:tcW w:w="2909" w:type="dxa"/>
          </w:tcPr>
          <w:p w:rsidRPr="00FE7F30" w:rsidR="00F93491" w:rsidP="00A14C26" w:rsidRDefault="00F93491" w14:paraId="30DE2000" w14:textId="77777777">
            <w:pPr>
              <w:pStyle w:val="ListParagraph"/>
              <w:widowControl/>
              <w:numPr>
                <w:ilvl w:val="0"/>
                <w:numId w:val="47"/>
              </w:numPr>
              <w:autoSpaceDE/>
              <w:autoSpaceDN/>
            </w:pPr>
            <w:r w:rsidRPr="00FE7F30">
              <w:t>Rio Arriba County</w:t>
            </w:r>
          </w:p>
        </w:tc>
        <w:tc>
          <w:tcPr>
            <w:tcW w:w="2109" w:type="dxa"/>
          </w:tcPr>
          <w:p w:rsidRPr="00FE7F30" w:rsidR="00F93491" w:rsidP="00334EBE" w:rsidRDefault="00F93491" w14:paraId="547E666F" w14:textId="77777777">
            <w:pPr>
              <w:jc w:val="center"/>
            </w:pPr>
          </w:p>
        </w:tc>
        <w:tc>
          <w:tcPr>
            <w:tcW w:w="2502" w:type="dxa"/>
          </w:tcPr>
          <w:p w:rsidRPr="00FE7F30" w:rsidR="00F93491" w:rsidP="00334EBE" w:rsidRDefault="00F93491" w14:paraId="102C8047" w14:textId="77777777">
            <w:pPr>
              <w:jc w:val="center"/>
            </w:pPr>
          </w:p>
        </w:tc>
      </w:tr>
      <w:tr w:rsidRPr="00FE7F30" w:rsidR="00F93491" w:rsidTr="009560DA" w14:paraId="07254F01" w14:textId="77777777">
        <w:trPr>
          <w:jc w:val="center"/>
        </w:trPr>
        <w:tc>
          <w:tcPr>
            <w:tcW w:w="2909" w:type="dxa"/>
          </w:tcPr>
          <w:p w:rsidRPr="00FE7F30" w:rsidR="00F93491" w:rsidP="00A14C26" w:rsidRDefault="00F93491" w14:paraId="184163A8" w14:textId="77777777">
            <w:pPr>
              <w:pStyle w:val="ListParagraph"/>
              <w:widowControl/>
              <w:numPr>
                <w:ilvl w:val="0"/>
                <w:numId w:val="47"/>
              </w:numPr>
              <w:autoSpaceDE/>
              <w:autoSpaceDN/>
            </w:pPr>
            <w:r w:rsidRPr="00FE7F30">
              <w:t>Roosevelt County</w:t>
            </w:r>
          </w:p>
        </w:tc>
        <w:tc>
          <w:tcPr>
            <w:tcW w:w="2109" w:type="dxa"/>
          </w:tcPr>
          <w:p w:rsidRPr="00FE7F30" w:rsidR="00F93491" w:rsidP="00334EBE" w:rsidRDefault="00F93491" w14:paraId="1F98F448" w14:textId="77777777">
            <w:pPr>
              <w:jc w:val="center"/>
            </w:pPr>
          </w:p>
        </w:tc>
        <w:tc>
          <w:tcPr>
            <w:tcW w:w="2502" w:type="dxa"/>
          </w:tcPr>
          <w:p w:rsidRPr="00FE7F30" w:rsidR="00F93491" w:rsidP="00334EBE" w:rsidRDefault="00F93491" w14:paraId="49E0363D" w14:textId="77777777">
            <w:pPr>
              <w:jc w:val="center"/>
            </w:pPr>
          </w:p>
        </w:tc>
      </w:tr>
      <w:tr w:rsidRPr="00FE7F30" w:rsidR="00F93491" w:rsidTr="009560DA" w14:paraId="788D8F6A" w14:textId="77777777">
        <w:trPr>
          <w:jc w:val="center"/>
        </w:trPr>
        <w:tc>
          <w:tcPr>
            <w:tcW w:w="2909" w:type="dxa"/>
          </w:tcPr>
          <w:p w:rsidRPr="00FE7F30" w:rsidR="00F93491" w:rsidP="00A14C26" w:rsidRDefault="00F93491" w14:paraId="3D549B87" w14:textId="77777777">
            <w:pPr>
              <w:pStyle w:val="ListParagraph"/>
              <w:widowControl/>
              <w:numPr>
                <w:ilvl w:val="0"/>
                <w:numId w:val="47"/>
              </w:numPr>
              <w:autoSpaceDE/>
              <w:autoSpaceDN/>
            </w:pPr>
            <w:r w:rsidRPr="00FE7F30">
              <w:t>Sandoval County</w:t>
            </w:r>
          </w:p>
        </w:tc>
        <w:tc>
          <w:tcPr>
            <w:tcW w:w="2109" w:type="dxa"/>
          </w:tcPr>
          <w:p w:rsidRPr="00FE7F30" w:rsidR="00F93491" w:rsidP="00334EBE" w:rsidRDefault="00F93491" w14:paraId="71DF4C6D" w14:textId="77777777">
            <w:pPr>
              <w:jc w:val="center"/>
            </w:pPr>
          </w:p>
        </w:tc>
        <w:tc>
          <w:tcPr>
            <w:tcW w:w="2502" w:type="dxa"/>
          </w:tcPr>
          <w:p w:rsidRPr="00FE7F30" w:rsidR="00F93491" w:rsidP="00334EBE" w:rsidRDefault="00F93491" w14:paraId="1E83EF41" w14:textId="77777777">
            <w:pPr>
              <w:jc w:val="center"/>
            </w:pPr>
          </w:p>
        </w:tc>
      </w:tr>
      <w:tr w:rsidRPr="00FE7F30" w:rsidR="00F93491" w:rsidTr="009560DA" w14:paraId="542D5F31" w14:textId="77777777">
        <w:trPr>
          <w:jc w:val="center"/>
        </w:trPr>
        <w:tc>
          <w:tcPr>
            <w:tcW w:w="2909" w:type="dxa"/>
          </w:tcPr>
          <w:p w:rsidRPr="00FE7F30" w:rsidR="00F93491" w:rsidP="00A14C26" w:rsidRDefault="00F93491" w14:paraId="69C3DF99" w14:textId="77777777">
            <w:pPr>
              <w:pStyle w:val="ListParagraph"/>
              <w:widowControl/>
              <w:numPr>
                <w:ilvl w:val="0"/>
                <w:numId w:val="47"/>
              </w:numPr>
              <w:autoSpaceDE/>
              <w:autoSpaceDN/>
            </w:pPr>
            <w:r w:rsidRPr="00FE7F30">
              <w:t>San Juan County</w:t>
            </w:r>
          </w:p>
        </w:tc>
        <w:tc>
          <w:tcPr>
            <w:tcW w:w="2109" w:type="dxa"/>
          </w:tcPr>
          <w:p w:rsidRPr="00FE7F30" w:rsidR="00F93491" w:rsidP="00334EBE" w:rsidRDefault="00F93491" w14:paraId="1A65E7CC" w14:textId="77777777">
            <w:pPr>
              <w:jc w:val="center"/>
            </w:pPr>
          </w:p>
        </w:tc>
        <w:tc>
          <w:tcPr>
            <w:tcW w:w="2502" w:type="dxa"/>
          </w:tcPr>
          <w:p w:rsidRPr="00FE7F30" w:rsidR="00F93491" w:rsidP="00334EBE" w:rsidRDefault="00F93491" w14:paraId="527A3036" w14:textId="77777777">
            <w:pPr>
              <w:jc w:val="center"/>
            </w:pPr>
          </w:p>
        </w:tc>
      </w:tr>
      <w:tr w:rsidRPr="00FE7F30" w:rsidR="00F93491" w:rsidTr="009560DA" w14:paraId="0935C6C0" w14:textId="77777777">
        <w:trPr>
          <w:jc w:val="center"/>
        </w:trPr>
        <w:tc>
          <w:tcPr>
            <w:tcW w:w="2909" w:type="dxa"/>
          </w:tcPr>
          <w:p w:rsidRPr="00FE7F30" w:rsidR="00F93491" w:rsidP="00A14C26" w:rsidRDefault="00F93491" w14:paraId="6BA9CD83" w14:textId="77777777">
            <w:pPr>
              <w:pStyle w:val="ListParagraph"/>
              <w:widowControl/>
              <w:numPr>
                <w:ilvl w:val="0"/>
                <w:numId w:val="47"/>
              </w:numPr>
              <w:autoSpaceDE/>
              <w:autoSpaceDN/>
            </w:pPr>
            <w:r w:rsidRPr="00FE7F30">
              <w:t>San Miguel County</w:t>
            </w:r>
          </w:p>
        </w:tc>
        <w:tc>
          <w:tcPr>
            <w:tcW w:w="2109" w:type="dxa"/>
          </w:tcPr>
          <w:p w:rsidRPr="00FE7F30" w:rsidR="00F93491" w:rsidP="00334EBE" w:rsidRDefault="00F93491" w14:paraId="6C3E1E50" w14:textId="77777777">
            <w:pPr>
              <w:jc w:val="center"/>
            </w:pPr>
          </w:p>
        </w:tc>
        <w:tc>
          <w:tcPr>
            <w:tcW w:w="2502" w:type="dxa"/>
          </w:tcPr>
          <w:p w:rsidRPr="00FE7F30" w:rsidR="00F93491" w:rsidP="00334EBE" w:rsidRDefault="00F93491" w14:paraId="261DC97E" w14:textId="77777777">
            <w:pPr>
              <w:jc w:val="center"/>
            </w:pPr>
          </w:p>
        </w:tc>
      </w:tr>
      <w:tr w:rsidRPr="00FE7F30" w:rsidR="00F93491" w:rsidTr="009560DA" w14:paraId="578A3097" w14:textId="77777777">
        <w:trPr>
          <w:jc w:val="center"/>
        </w:trPr>
        <w:tc>
          <w:tcPr>
            <w:tcW w:w="2909" w:type="dxa"/>
          </w:tcPr>
          <w:p w:rsidRPr="00FE7F30" w:rsidR="00F93491" w:rsidP="00A14C26" w:rsidRDefault="00F93491" w14:paraId="6F167011" w14:textId="77777777">
            <w:pPr>
              <w:pStyle w:val="ListParagraph"/>
              <w:widowControl/>
              <w:numPr>
                <w:ilvl w:val="0"/>
                <w:numId w:val="47"/>
              </w:numPr>
              <w:autoSpaceDE/>
              <w:autoSpaceDN/>
            </w:pPr>
            <w:r w:rsidRPr="00FE7F30">
              <w:t>Santa Fe County</w:t>
            </w:r>
          </w:p>
        </w:tc>
        <w:tc>
          <w:tcPr>
            <w:tcW w:w="2109" w:type="dxa"/>
          </w:tcPr>
          <w:p w:rsidRPr="00FE7F30" w:rsidR="00F93491" w:rsidP="00334EBE" w:rsidRDefault="00F93491" w14:paraId="4AD61E7B" w14:textId="77777777">
            <w:pPr>
              <w:jc w:val="center"/>
            </w:pPr>
          </w:p>
        </w:tc>
        <w:tc>
          <w:tcPr>
            <w:tcW w:w="2502" w:type="dxa"/>
          </w:tcPr>
          <w:p w:rsidRPr="00FE7F30" w:rsidR="00F93491" w:rsidP="00334EBE" w:rsidRDefault="00F93491" w14:paraId="135C3A84" w14:textId="77777777">
            <w:pPr>
              <w:jc w:val="center"/>
            </w:pPr>
          </w:p>
        </w:tc>
      </w:tr>
      <w:tr w:rsidRPr="00FE7F30" w:rsidR="00F93491" w:rsidTr="009560DA" w14:paraId="73EDD5FB" w14:textId="77777777">
        <w:trPr>
          <w:jc w:val="center"/>
        </w:trPr>
        <w:tc>
          <w:tcPr>
            <w:tcW w:w="2909" w:type="dxa"/>
          </w:tcPr>
          <w:p w:rsidRPr="00FE7F30" w:rsidR="00F93491" w:rsidP="00A14C26" w:rsidRDefault="00F93491" w14:paraId="6B76F4A8" w14:textId="77777777">
            <w:pPr>
              <w:pStyle w:val="ListParagraph"/>
              <w:widowControl/>
              <w:numPr>
                <w:ilvl w:val="0"/>
                <w:numId w:val="47"/>
              </w:numPr>
              <w:autoSpaceDE/>
              <w:autoSpaceDN/>
            </w:pPr>
            <w:r w:rsidRPr="00FE7F30">
              <w:t>Sierra County</w:t>
            </w:r>
          </w:p>
        </w:tc>
        <w:tc>
          <w:tcPr>
            <w:tcW w:w="2109" w:type="dxa"/>
          </w:tcPr>
          <w:p w:rsidRPr="00FE7F30" w:rsidR="00F93491" w:rsidP="00334EBE" w:rsidRDefault="00F93491" w14:paraId="4D94CF23" w14:textId="77777777">
            <w:pPr>
              <w:jc w:val="center"/>
            </w:pPr>
          </w:p>
        </w:tc>
        <w:tc>
          <w:tcPr>
            <w:tcW w:w="2502" w:type="dxa"/>
          </w:tcPr>
          <w:p w:rsidRPr="00FE7F30" w:rsidR="00F93491" w:rsidP="00334EBE" w:rsidRDefault="00F93491" w14:paraId="60DB402A" w14:textId="77777777">
            <w:pPr>
              <w:jc w:val="center"/>
            </w:pPr>
          </w:p>
        </w:tc>
      </w:tr>
      <w:tr w:rsidRPr="00FE7F30" w:rsidR="00F93491" w:rsidTr="009560DA" w14:paraId="6BEF85D1" w14:textId="77777777">
        <w:trPr>
          <w:jc w:val="center"/>
        </w:trPr>
        <w:tc>
          <w:tcPr>
            <w:tcW w:w="2909" w:type="dxa"/>
          </w:tcPr>
          <w:p w:rsidRPr="00FE7F30" w:rsidR="00F93491" w:rsidP="00A14C26" w:rsidRDefault="00F93491" w14:paraId="0637068F" w14:textId="77777777">
            <w:pPr>
              <w:pStyle w:val="ListParagraph"/>
              <w:widowControl/>
              <w:numPr>
                <w:ilvl w:val="0"/>
                <w:numId w:val="47"/>
              </w:numPr>
              <w:autoSpaceDE/>
              <w:autoSpaceDN/>
            </w:pPr>
            <w:r w:rsidRPr="00FE7F30">
              <w:t>Socorro County</w:t>
            </w:r>
          </w:p>
        </w:tc>
        <w:tc>
          <w:tcPr>
            <w:tcW w:w="2109" w:type="dxa"/>
          </w:tcPr>
          <w:p w:rsidRPr="00FE7F30" w:rsidR="00F93491" w:rsidP="00334EBE" w:rsidRDefault="00F93491" w14:paraId="08033F8B" w14:textId="77777777">
            <w:pPr>
              <w:jc w:val="center"/>
            </w:pPr>
          </w:p>
        </w:tc>
        <w:tc>
          <w:tcPr>
            <w:tcW w:w="2502" w:type="dxa"/>
          </w:tcPr>
          <w:p w:rsidRPr="00FE7F30" w:rsidR="00F93491" w:rsidP="00334EBE" w:rsidRDefault="00F93491" w14:paraId="7FA975AF" w14:textId="77777777">
            <w:pPr>
              <w:jc w:val="center"/>
            </w:pPr>
          </w:p>
        </w:tc>
      </w:tr>
      <w:tr w:rsidRPr="00FE7F30" w:rsidR="00F93491" w:rsidTr="009560DA" w14:paraId="2E80A5BE" w14:textId="77777777">
        <w:trPr>
          <w:jc w:val="center"/>
        </w:trPr>
        <w:tc>
          <w:tcPr>
            <w:tcW w:w="2909" w:type="dxa"/>
          </w:tcPr>
          <w:p w:rsidRPr="00FE7F30" w:rsidR="00F93491" w:rsidP="00A14C26" w:rsidRDefault="00F93491" w14:paraId="5EED8754" w14:textId="77777777">
            <w:pPr>
              <w:pStyle w:val="ListParagraph"/>
              <w:widowControl/>
              <w:numPr>
                <w:ilvl w:val="0"/>
                <w:numId w:val="47"/>
              </w:numPr>
              <w:autoSpaceDE/>
              <w:autoSpaceDN/>
            </w:pPr>
            <w:r w:rsidRPr="00FE7F30">
              <w:t>Taos County</w:t>
            </w:r>
          </w:p>
        </w:tc>
        <w:tc>
          <w:tcPr>
            <w:tcW w:w="2109" w:type="dxa"/>
          </w:tcPr>
          <w:p w:rsidRPr="00FE7F30" w:rsidR="00F93491" w:rsidP="00334EBE" w:rsidRDefault="00F93491" w14:paraId="596D8AA4" w14:textId="77777777">
            <w:pPr>
              <w:jc w:val="center"/>
            </w:pPr>
          </w:p>
        </w:tc>
        <w:tc>
          <w:tcPr>
            <w:tcW w:w="2502" w:type="dxa"/>
          </w:tcPr>
          <w:p w:rsidRPr="00FE7F30" w:rsidR="00F93491" w:rsidP="00334EBE" w:rsidRDefault="00F93491" w14:paraId="5A6C8959" w14:textId="77777777">
            <w:pPr>
              <w:jc w:val="center"/>
            </w:pPr>
          </w:p>
        </w:tc>
      </w:tr>
      <w:tr w:rsidRPr="00FE7F30" w:rsidR="00F93491" w:rsidTr="009560DA" w14:paraId="5DA43F69" w14:textId="77777777">
        <w:trPr>
          <w:jc w:val="center"/>
        </w:trPr>
        <w:tc>
          <w:tcPr>
            <w:tcW w:w="2909" w:type="dxa"/>
          </w:tcPr>
          <w:p w:rsidRPr="00FE7F30" w:rsidR="00F93491" w:rsidP="00A14C26" w:rsidRDefault="00F93491" w14:paraId="18634045" w14:textId="77777777">
            <w:pPr>
              <w:pStyle w:val="ListParagraph"/>
              <w:widowControl/>
              <w:numPr>
                <w:ilvl w:val="0"/>
                <w:numId w:val="47"/>
              </w:numPr>
              <w:autoSpaceDE/>
              <w:autoSpaceDN/>
            </w:pPr>
            <w:r w:rsidRPr="00FE7F30">
              <w:t>Torrance County</w:t>
            </w:r>
          </w:p>
        </w:tc>
        <w:tc>
          <w:tcPr>
            <w:tcW w:w="2109" w:type="dxa"/>
          </w:tcPr>
          <w:p w:rsidRPr="00FE7F30" w:rsidR="00F93491" w:rsidP="00334EBE" w:rsidRDefault="00F93491" w14:paraId="32A54D2A" w14:textId="77777777">
            <w:pPr>
              <w:jc w:val="center"/>
            </w:pPr>
          </w:p>
        </w:tc>
        <w:tc>
          <w:tcPr>
            <w:tcW w:w="2502" w:type="dxa"/>
          </w:tcPr>
          <w:p w:rsidRPr="00FE7F30" w:rsidR="00F93491" w:rsidP="00334EBE" w:rsidRDefault="00F93491" w14:paraId="0A8E23A5" w14:textId="77777777">
            <w:pPr>
              <w:jc w:val="center"/>
            </w:pPr>
          </w:p>
        </w:tc>
      </w:tr>
      <w:tr w:rsidRPr="00FE7F30" w:rsidR="00F93491" w:rsidTr="009560DA" w14:paraId="54A504D9" w14:textId="77777777">
        <w:trPr>
          <w:jc w:val="center"/>
        </w:trPr>
        <w:tc>
          <w:tcPr>
            <w:tcW w:w="2909" w:type="dxa"/>
          </w:tcPr>
          <w:p w:rsidRPr="00FE7F30" w:rsidR="00F93491" w:rsidP="00A14C26" w:rsidRDefault="00F93491" w14:paraId="01218919" w14:textId="77777777">
            <w:pPr>
              <w:pStyle w:val="ListParagraph"/>
              <w:widowControl/>
              <w:numPr>
                <w:ilvl w:val="0"/>
                <w:numId w:val="47"/>
              </w:numPr>
              <w:autoSpaceDE/>
              <w:autoSpaceDN/>
            </w:pPr>
            <w:r w:rsidRPr="00FE7F30">
              <w:t>Union County</w:t>
            </w:r>
          </w:p>
        </w:tc>
        <w:tc>
          <w:tcPr>
            <w:tcW w:w="2109" w:type="dxa"/>
          </w:tcPr>
          <w:p w:rsidRPr="00FE7F30" w:rsidR="00F93491" w:rsidP="00334EBE" w:rsidRDefault="00F93491" w14:paraId="7E953169" w14:textId="77777777">
            <w:pPr>
              <w:jc w:val="center"/>
            </w:pPr>
          </w:p>
        </w:tc>
        <w:tc>
          <w:tcPr>
            <w:tcW w:w="2502" w:type="dxa"/>
          </w:tcPr>
          <w:p w:rsidRPr="00FE7F30" w:rsidR="00F93491" w:rsidP="00334EBE" w:rsidRDefault="00F93491" w14:paraId="3C95853A" w14:textId="77777777">
            <w:pPr>
              <w:jc w:val="center"/>
            </w:pPr>
          </w:p>
        </w:tc>
      </w:tr>
      <w:tr w:rsidRPr="00FE7F30" w:rsidR="00F93491" w:rsidTr="009560DA" w14:paraId="4F373998" w14:textId="77777777">
        <w:trPr>
          <w:jc w:val="center"/>
        </w:trPr>
        <w:tc>
          <w:tcPr>
            <w:tcW w:w="2909" w:type="dxa"/>
          </w:tcPr>
          <w:p w:rsidRPr="00FE7F30" w:rsidR="00F93491" w:rsidP="00A14C26" w:rsidRDefault="00F93491" w14:paraId="59B7EA59" w14:textId="77777777">
            <w:pPr>
              <w:pStyle w:val="ListParagraph"/>
              <w:widowControl/>
              <w:numPr>
                <w:ilvl w:val="0"/>
                <w:numId w:val="47"/>
              </w:numPr>
              <w:autoSpaceDE/>
              <w:autoSpaceDN/>
            </w:pPr>
            <w:r w:rsidRPr="00FE7F30">
              <w:t>Valencia County</w:t>
            </w:r>
          </w:p>
        </w:tc>
        <w:tc>
          <w:tcPr>
            <w:tcW w:w="2109" w:type="dxa"/>
          </w:tcPr>
          <w:p w:rsidRPr="00FE7F30" w:rsidR="00F93491" w:rsidP="00334EBE" w:rsidRDefault="00F93491" w14:paraId="7FA63949" w14:textId="77777777">
            <w:pPr>
              <w:jc w:val="center"/>
            </w:pPr>
          </w:p>
        </w:tc>
        <w:tc>
          <w:tcPr>
            <w:tcW w:w="2502" w:type="dxa"/>
          </w:tcPr>
          <w:p w:rsidRPr="00FE7F30" w:rsidR="00F93491" w:rsidP="00334EBE" w:rsidRDefault="00F93491" w14:paraId="26F0A75F" w14:textId="77777777">
            <w:pPr>
              <w:jc w:val="center"/>
            </w:pPr>
          </w:p>
        </w:tc>
      </w:tr>
      <w:tr w:rsidRPr="00FE7F30" w:rsidR="00F93491" w:rsidTr="009560DA" w14:paraId="5E93901C" w14:textId="77777777">
        <w:trPr>
          <w:jc w:val="center"/>
        </w:trPr>
        <w:tc>
          <w:tcPr>
            <w:tcW w:w="2909" w:type="dxa"/>
            <w:shd w:val="clear" w:color="auto" w:fill="000000" w:themeFill="text1"/>
          </w:tcPr>
          <w:p w:rsidRPr="00FE7F30" w:rsidR="00F93491" w:rsidP="00334EBE" w:rsidRDefault="00F93491" w14:paraId="14A94E91" w14:textId="77777777">
            <w:pPr>
              <w:pStyle w:val="ListParagraph"/>
            </w:pPr>
          </w:p>
        </w:tc>
        <w:tc>
          <w:tcPr>
            <w:tcW w:w="2109" w:type="dxa"/>
            <w:shd w:val="clear" w:color="auto" w:fill="000000" w:themeFill="text1"/>
          </w:tcPr>
          <w:p w:rsidRPr="00FE7F30" w:rsidR="00F93491" w:rsidP="00334EBE" w:rsidRDefault="00F93491" w14:paraId="3E37DC0E" w14:textId="77777777">
            <w:pPr>
              <w:jc w:val="center"/>
            </w:pPr>
          </w:p>
        </w:tc>
        <w:tc>
          <w:tcPr>
            <w:tcW w:w="2502" w:type="dxa"/>
          </w:tcPr>
          <w:p w:rsidRPr="009F54B7" w:rsidR="009F54B7" w:rsidP="009F54B7" w:rsidRDefault="00F93491" w14:paraId="2DF92C17" w14:textId="77777777">
            <w:pPr>
              <w:jc w:val="center"/>
            </w:pPr>
            <w:r w:rsidRPr="00FE7F30">
              <w:t xml:space="preserve">Not </w:t>
            </w:r>
            <w:r w:rsidR="001332B1">
              <w:t xml:space="preserve">interested in serving additional counties </w:t>
            </w:r>
            <w:r w:rsidRPr="009F54B7" w:rsidR="009F54B7">
              <w:rPr>
                <w:sz w:val="36"/>
                <w:szCs w:val="36"/>
              </w:rPr>
              <w:t>□</w:t>
            </w:r>
          </w:p>
          <w:p w:rsidRPr="00FE7F30" w:rsidR="00F93491" w:rsidP="00334EBE" w:rsidRDefault="00F93491" w14:paraId="0001D497" w14:textId="4B1D3FF4">
            <w:pPr>
              <w:jc w:val="center"/>
            </w:pPr>
            <w:r w:rsidRPr="00FE7F30">
              <w:t xml:space="preserve"> </w:t>
            </w:r>
          </w:p>
        </w:tc>
      </w:tr>
    </w:tbl>
    <w:p w:rsidRPr="009F54B7" w:rsidR="00FF5927" w:rsidP="009F54B7" w:rsidRDefault="00FF5927" w14:paraId="7FD88D6B" w14:textId="2BA31C07">
      <w:pPr>
        <w:ind w:firstLine="720"/>
        <w:jc w:val="center"/>
        <w:rPr>
          <w:b/>
          <w:bCs/>
          <w:highlight w:val="cyan"/>
        </w:rPr>
      </w:pPr>
      <w:r w:rsidRPr="00637E1A">
        <w:rPr>
          <w:b/>
          <w:bCs/>
          <w:highlight w:val="cyan"/>
        </w:rPr>
        <w:t xml:space="preserve">***If you do not </w:t>
      </w:r>
      <w:r w:rsidR="009F54B7">
        <w:rPr>
          <w:b/>
          <w:bCs/>
          <w:highlight w:val="cyan"/>
        </w:rPr>
        <w:t xml:space="preserve">indicate interest in </w:t>
      </w:r>
      <w:r w:rsidR="00EF0C0F">
        <w:rPr>
          <w:b/>
          <w:bCs/>
          <w:highlight w:val="cyan"/>
        </w:rPr>
        <w:t xml:space="preserve">serving </w:t>
      </w:r>
      <w:r w:rsidR="009F54B7">
        <w:rPr>
          <w:b/>
          <w:bCs/>
          <w:highlight w:val="cyan"/>
        </w:rPr>
        <w:t>additional counties, using the table above</w:t>
      </w:r>
      <w:r w:rsidRPr="00637E1A">
        <w:rPr>
          <w:b/>
          <w:bCs/>
          <w:highlight w:val="cyan"/>
        </w:rPr>
        <w:t xml:space="preserve">, you </w:t>
      </w:r>
      <w:r w:rsidR="00EB42C5">
        <w:rPr>
          <w:b/>
          <w:bCs/>
          <w:highlight w:val="cyan"/>
        </w:rPr>
        <w:t xml:space="preserve">will not </w:t>
      </w:r>
      <w:r w:rsidRPr="00637E1A">
        <w:rPr>
          <w:b/>
          <w:bCs/>
          <w:highlight w:val="cyan"/>
        </w:rPr>
        <w:t xml:space="preserve">be </w:t>
      </w:r>
      <w:r w:rsidR="00EB42C5">
        <w:rPr>
          <w:b/>
          <w:bCs/>
          <w:highlight w:val="cyan"/>
        </w:rPr>
        <w:t>considered for an award to serve</w:t>
      </w:r>
      <w:r w:rsidRPr="00637E1A">
        <w:rPr>
          <w:b/>
          <w:bCs/>
          <w:highlight w:val="cyan"/>
        </w:rPr>
        <w:t xml:space="preserve"> that county should the </w:t>
      </w:r>
      <w:r w:rsidR="009F54B7">
        <w:rPr>
          <w:b/>
          <w:bCs/>
          <w:highlight w:val="cyan"/>
        </w:rPr>
        <w:t>n</w:t>
      </w:r>
      <w:r w:rsidRPr="00637E1A">
        <w:rPr>
          <w:b/>
          <w:bCs/>
          <w:highlight w:val="cyan"/>
        </w:rPr>
        <w:t>eed arise. ****</w:t>
      </w:r>
    </w:p>
    <w:p w:rsidR="00FF5927" w:rsidRDefault="00FF5927" w14:paraId="0CE72981" w14:textId="77777777">
      <w:pPr>
        <w:rPr>
          <w:b/>
          <w:sz w:val="24"/>
          <w:szCs w:val="24"/>
        </w:rPr>
      </w:pPr>
    </w:p>
    <w:p w:rsidR="00C83FFF" w:rsidRDefault="00C83FFF" w14:paraId="3C5BD5B4" w14:textId="77777777">
      <w:pPr>
        <w:rPr>
          <w:b/>
          <w:sz w:val="24"/>
          <w:szCs w:val="24"/>
        </w:rPr>
      </w:pPr>
    </w:p>
    <w:p w:rsidR="004C07CD" w:rsidRDefault="0004751B" w14:paraId="07D0DBAC" w14:textId="6F6AD439">
      <w:pPr>
        <w:rPr>
          <w:b/>
          <w:sz w:val="24"/>
          <w:szCs w:val="24"/>
        </w:rPr>
      </w:pPr>
      <w:r w:rsidRPr="1D77BE98">
        <w:rPr>
          <w:b/>
          <w:sz w:val="24"/>
          <w:szCs w:val="24"/>
        </w:rPr>
        <w:t>APPLICANT RESPONSE NARRATIVE FORM</w:t>
      </w:r>
    </w:p>
    <w:p w:rsidRPr="00043508" w:rsidR="00043508" w:rsidP="00043508" w:rsidRDefault="00296D6F" w14:paraId="55702021" w14:textId="7319B597">
      <w:pPr>
        <w:rPr>
          <w:sz w:val="24"/>
          <w:szCs w:val="24"/>
        </w:rPr>
      </w:pPr>
      <w:r w:rsidRPr="1D77BE98">
        <w:rPr>
          <w:sz w:val="24"/>
          <w:szCs w:val="24"/>
        </w:rPr>
        <w:t>Applicants must answer all questions below within a page limit of 20, single spaced pages, using 12</w:t>
      </w:r>
      <w:r w:rsidRPr="1D77BE98" w:rsidR="0342849B">
        <w:rPr>
          <w:sz w:val="24"/>
          <w:szCs w:val="24"/>
        </w:rPr>
        <w:t>-</w:t>
      </w:r>
      <w:r w:rsidRPr="1D77BE98">
        <w:rPr>
          <w:sz w:val="24"/>
          <w:szCs w:val="24"/>
        </w:rPr>
        <w:t>point</w:t>
      </w:r>
      <w:r w:rsidRPr="1D77BE98" w:rsidR="0042390A">
        <w:rPr>
          <w:sz w:val="24"/>
          <w:szCs w:val="24"/>
        </w:rPr>
        <w:t xml:space="preserve"> </w:t>
      </w:r>
      <w:r w:rsidR="003A0CEC">
        <w:rPr>
          <w:sz w:val="24"/>
          <w:szCs w:val="24"/>
        </w:rPr>
        <w:t xml:space="preserve">easily readable font such as </w:t>
      </w:r>
      <w:r w:rsidRPr="1D77BE98" w:rsidR="0042390A">
        <w:rPr>
          <w:sz w:val="24"/>
          <w:szCs w:val="24"/>
        </w:rPr>
        <w:t xml:space="preserve">Arial, </w:t>
      </w:r>
      <w:r w:rsidR="003810AB">
        <w:rPr>
          <w:sz w:val="24"/>
          <w:szCs w:val="24"/>
        </w:rPr>
        <w:t>Cou</w:t>
      </w:r>
      <w:r w:rsidR="003A0CEC">
        <w:rPr>
          <w:sz w:val="24"/>
          <w:szCs w:val="24"/>
        </w:rPr>
        <w:t>rier</w:t>
      </w:r>
      <w:r w:rsidRPr="1D77BE98" w:rsidR="0042390A">
        <w:rPr>
          <w:sz w:val="24"/>
          <w:szCs w:val="24"/>
        </w:rPr>
        <w:t>, or Times New Roman.</w:t>
      </w:r>
      <w:r w:rsidR="00043508">
        <w:rPr>
          <w:sz w:val="24"/>
          <w:szCs w:val="24"/>
        </w:rPr>
        <w:t xml:space="preserve"> </w:t>
      </w:r>
      <w:r w:rsidRPr="00537ED9" w:rsidR="00043508">
        <w:rPr>
          <w:bCs/>
          <w:sz w:val="24"/>
          <w:szCs w:val="24"/>
        </w:rPr>
        <w:t>Points will be awarded based on the thoroughness and clarity of each response. Each Applica</w:t>
      </w:r>
      <w:r w:rsidR="00072ECE">
        <w:rPr>
          <w:bCs/>
          <w:sz w:val="24"/>
          <w:szCs w:val="24"/>
        </w:rPr>
        <w:t>nt</w:t>
      </w:r>
      <w:r w:rsidRPr="00537ED9" w:rsidR="00043508">
        <w:rPr>
          <w:bCs/>
          <w:sz w:val="24"/>
          <w:szCs w:val="24"/>
        </w:rPr>
        <w:t xml:space="preserve"> must provide a narrative response </w:t>
      </w:r>
      <w:r w:rsidR="00043508">
        <w:rPr>
          <w:bCs/>
          <w:sz w:val="24"/>
          <w:szCs w:val="24"/>
        </w:rPr>
        <w:t>using th</w:t>
      </w:r>
      <w:r w:rsidR="00937C99">
        <w:rPr>
          <w:bCs/>
          <w:sz w:val="24"/>
          <w:szCs w:val="24"/>
        </w:rPr>
        <w:t>is</w:t>
      </w:r>
      <w:r w:rsidR="00043508">
        <w:rPr>
          <w:bCs/>
          <w:sz w:val="24"/>
          <w:szCs w:val="24"/>
        </w:rPr>
        <w:t xml:space="preserve"> Response Form</w:t>
      </w:r>
      <w:r w:rsidRPr="002835B0" w:rsidR="00043508">
        <w:rPr>
          <w:bCs/>
          <w:sz w:val="24"/>
          <w:szCs w:val="24"/>
        </w:rPr>
        <w:t>.</w:t>
      </w:r>
      <w:r w:rsidR="004853C4">
        <w:rPr>
          <w:bCs/>
          <w:sz w:val="24"/>
          <w:szCs w:val="24"/>
        </w:rPr>
        <w:t xml:space="preserve"> </w:t>
      </w:r>
      <w:r w:rsidR="00043508">
        <w:rPr>
          <w:bCs/>
          <w:sz w:val="24"/>
          <w:szCs w:val="24"/>
        </w:rPr>
        <w:t>Awards will be considered based on community need and applicant scores.</w:t>
      </w:r>
    </w:p>
    <w:p w:rsidR="00043508" w:rsidRDefault="00043508" w14:paraId="48A3F80F" w14:textId="77777777">
      <w:pPr>
        <w:rPr>
          <w:sz w:val="24"/>
          <w:szCs w:val="24"/>
        </w:rPr>
      </w:pPr>
    </w:p>
    <w:p w:rsidR="002C2F0A" w:rsidRDefault="002C2F0A" w14:paraId="383E87F1" w14:textId="77777777"/>
    <w:p w:rsidRPr="00325C91" w:rsidR="004F12A9" w:rsidP="5A9DCC40" w:rsidRDefault="004F12A9" w14:paraId="35514347" w14:textId="77777777">
      <w:pPr>
        <w:spacing w:before="90"/>
        <w:rPr>
          <w:b/>
          <w:bCs/>
          <w:sz w:val="24"/>
          <w:szCs w:val="24"/>
          <w:u w:val="single"/>
        </w:rPr>
      </w:pPr>
      <w:r w:rsidRPr="00325C91">
        <w:rPr>
          <w:b/>
          <w:bCs/>
          <w:sz w:val="24"/>
          <w:szCs w:val="24"/>
          <w:u w:val="single"/>
        </w:rPr>
        <w:t>SECTION 1: ORGANIZATIONAL CAPACITY </w:t>
      </w:r>
    </w:p>
    <w:p w:rsidRPr="00325C91" w:rsidR="004F12A9" w:rsidP="5A9DCC40" w:rsidRDefault="004F12A9" w14:paraId="098EDDA1" w14:textId="137DD36F">
      <w:pPr>
        <w:pStyle w:val="ListParagraph"/>
        <w:numPr>
          <w:ilvl w:val="0"/>
          <w:numId w:val="41"/>
        </w:numPr>
        <w:spacing w:before="90"/>
        <w:rPr>
          <w:b/>
          <w:bCs/>
          <w:sz w:val="24"/>
          <w:szCs w:val="24"/>
        </w:rPr>
      </w:pPr>
      <w:r w:rsidRPr="00325C91">
        <w:rPr>
          <w:b/>
          <w:bCs/>
          <w:sz w:val="24"/>
          <w:szCs w:val="24"/>
        </w:rPr>
        <w:t xml:space="preserve"> Background and Experience: Total </w:t>
      </w:r>
      <w:r w:rsidRPr="5A9DCC40" w:rsidR="6721DAA2">
        <w:rPr>
          <w:b/>
          <w:bCs/>
          <w:sz w:val="24"/>
          <w:szCs w:val="24"/>
        </w:rPr>
        <w:t>P</w:t>
      </w:r>
      <w:r w:rsidRPr="5A9DCC40">
        <w:rPr>
          <w:b/>
          <w:bCs/>
          <w:sz w:val="24"/>
          <w:szCs w:val="24"/>
        </w:rPr>
        <w:t xml:space="preserve">oint </w:t>
      </w:r>
      <w:r w:rsidRPr="5A9DCC40" w:rsidR="3481F31E">
        <w:rPr>
          <w:b/>
          <w:bCs/>
          <w:sz w:val="24"/>
          <w:szCs w:val="24"/>
        </w:rPr>
        <w:t>V</w:t>
      </w:r>
      <w:r w:rsidRPr="5A9DCC40">
        <w:rPr>
          <w:b/>
          <w:bCs/>
          <w:sz w:val="24"/>
          <w:szCs w:val="24"/>
        </w:rPr>
        <w:t>alue</w:t>
      </w:r>
      <w:r w:rsidRPr="00325C91">
        <w:rPr>
          <w:b/>
          <w:bCs/>
          <w:sz w:val="24"/>
          <w:szCs w:val="24"/>
        </w:rPr>
        <w:t>: 100 pts </w:t>
      </w:r>
    </w:p>
    <w:p w:rsidRPr="00BE7AA4" w:rsidR="004F12A9" w:rsidP="004F12A9" w:rsidRDefault="004F12A9" w14:paraId="48D90D01" w14:textId="77777777">
      <w:pPr>
        <w:numPr>
          <w:ilvl w:val="0"/>
          <w:numId w:val="2"/>
        </w:numPr>
        <w:spacing w:before="90"/>
        <w:rPr>
          <w:sz w:val="24"/>
          <w:szCs w:val="24"/>
        </w:rPr>
      </w:pPr>
      <w:r w:rsidRPr="00BE7AA4">
        <w:rPr>
          <w:sz w:val="24"/>
          <w:szCs w:val="24"/>
        </w:rPr>
        <w:t xml:space="preserve">List the </w:t>
      </w:r>
      <w:r>
        <w:rPr>
          <w:sz w:val="24"/>
          <w:szCs w:val="24"/>
        </w:rPr>
        <w:t>Applicant</w:t>
      </w:r>
      <w:r w:rsidRPr="00BE7AA4">
        <w:rPr>
          <w:sz w:val="24"/>
          <w:szCs w:val="24"/>
        </w:rPr>
        <w:t xml:space="preserve">’s mission and values and describe how they are suited to the services/projects proposed – </w:t>
      </w:r>
      <w:r w:rsidRPr="00C15B7C">
        <w:rPr>
          <w:b/>
          <w:bCs/>
          <w:sz w:val="24"/>
          <w:szCs w:val="24"/>
        </w:rPr>
        <w:t>20 pts</w:t>
      </w:r>
      <w:r w:rsidRPr="00BE7AA4">
        <w:rPr>
          <w:sz w:val="24"/>
          <w:szCs w:val="24"/>
        </w:rPr>
        <w:t> </w:t>
      </w:r>
    </w:p>
    <w:p w:rsidRPr="00BE7AA4" w:rsidR="004F12A9" w:rsidP="004F12A9" w:rsidRDefault="004F12A9" w14:paraId="49D4BCF3" w14:textId="77777777">
      <w:pPr>
        <w:numPr>
          <w:ilvl w:val="0"/>
          <w:numId w:val="3"/>
        </w:numPr>
        <w:spacing w:before="90"/>
        <w:rPr>
          <w:sz w:val="24"/>
          <w:szCs w:val="24"/>
        </w:rPr>
      </w:pPr>
      <w:r w:rsidRPr="00BE7AA4">
        <w:rPr>
          <w:sz w:val="24"/>
          <w:szCs w:val="24"/>
        </w:rPr>
        <w:t xml:space="preserve">Provide a summary of the </w:t>
      </w:r>
      <w:r>
        <w:rPr>
          <w:sz w:val="24"/>
          <w:szCs w:val="24"/>
        </w:rPr>
        <w:t>Applicant</w:t>
      </w:r>
      <w:r w:rsidRPr="00BE7AA4">
        <w:rPr>
          <w:sz w:val="24"/>
          <w:szCs w:val="24"/>
        </w:rPr>
        <w:t xml:space="preserve">’s experience with similar services/projects of those being proposed – </w:t>
      </w:r>
      <w:r w:rsidRPr="00C15B7C">
        <w:rPr>
          <w:b/>
          <w:bCs/>
          <w:sz w:val="24"/>
          <w:szCs w:val="24"/>
        </w:rPr>
        <w:t>30 pts</w:t>
      </w:r>
      <w:r w:rsidRPr="00BE7AA4">
        <w:rPr>
          <w:sz w:val="24"/>
          <w:szCs w:val="24"/>
        </w:rPr>
        <w:t> </w:t>
      </w:r>
    </w:p>
    <w:p w:rsidRPr="00BE7AA4" w:rsidR="004F12A9" w:rsidP="004F12A9" w:rsidRDefault="004F12A9" w14:paraId="01618B1A" w14:textId="77777777">
      <w:pPr>
        <w:numPr>
          <w:ilvl w:val="0"/>
          <w:numId w:val="4"/>
        </w:numPr>
        <w:spacing w:before="90"/>
        <w:rPr>
          <w:sz w:val="24"/>
          <w:szCs w:val="24"/>
        </w:rPr>
      </w:pPr>
      <w:r w:rsidRPr="00BE7AA4">
        <w:rPr>
          <w:sz w:val="24"/>
          <w:szCs w:val="24"/>
        </w:rPr>
        <w:t xml:space="preserve">Describe previous monitoring results. If the </w:t>
      </w:r>
      <w:r>
        <w:rPr>
          <w:sz w:val="24"/>
          <w:szCs w:val="24"/>
        </w:rPr>
        <w:t>Applicant</w:t>
      </w:r>
      <w:r w:rsidRPr="00BE7AA4">
        <w:rPr>
          <w:sz w:val="24"/>
          <w:szCs w:val="24"/>
        </w:rPr>
        <w:t xml:space="preserve"> is currently providing FIT services and is currently under a Plan of Correction or Directed Plan of Correction, please describe the root cause of the identified problem, the plan for addressing those issues, and progress toward resolution. Please note that lack of progress on a Plan of Correction or Directed Plan of correction could be grounds for the rejection of your application, regardless of score. – </w:t>
      </w:r>
      <w:r w:rsidRPr="00C15B7C">
        <w:rPr>
          <w:b/>
          <w:bCs/>
          <w:sz w:val="24"/>
          <w:szCs w:val="24"/>
        </w:rPr>
        <w:t>20 pts</w:t>
      </w:r>
      <w:r w:rsidRPr="00BE7AA4">
        <w:rPr>
          <w:sz w:val="24"/>
          <w:szCs w:val="24"/>
        </w:rPr>
        <w:t> </w:t>
      </w:r>
    </w:p>
    <w:p w:rsidRPr="00BE7AA4" w:rsidR="004F12A9" w:rsidP="004F12A9" w:rsidRDefault="004F12A9" w14:paraId="1622093D" w14:textId="7CFE206B">
      <w:pPr>
        <w:numPr>
          <w:ilvl w:val="0"/>
          <w:numId w:val="5"/>
        </w:numPr>
        <w:spacing w:before="90"/>
        <w:rPr>
          <w:sz w:val="24"/>
          <w:szCs w:val="24"/>
        </w:rPr>
      </w:pPr>
      <w:r>
        <w:rPr>
          <w:sz w:val="24"/>
          <w:szCs w:val="24"/>
        </w:rPr>
        <w:t>Name the county(</w:t>
      </w:r>
      <w:r w:rsidR="004F353D">
        <w:rPr>
          <w:sz w:val="24"/>
          <w:szCs w:val="24"/>
        </w:rPr>
        <w:t>s</w:t>
      </w:r>
      <w:r>
        <w:rPr>
          <w:sz w:val="24"/>
          <w:szCs w:val="24"/>
        </w:rPr>
        <w:t xml:space="preserve">) the Applicant proposes to serve under this agreement. </w:t>
      </w:r>
      <w:r w:rsidRPr="00BE7AA4">
        <w:rPr>
          <w:sz w:val="24"/>
          <w:szCs w:val="24"/>
        </w:rPr>
        <w:t xml:space="preserve">Describe the </w:t>
      </w:r>
      <w:r>
        <w:rPr>
          <w:sz w:val="24"/>
          <w:szCs w:val="24"/>
        </w:rPr>
        <w:t>Applicant</w:t>
      </w:r>
      <w:r w:rsidRPr="00BE7AA4">
        <w:rPr>
          <w:sz w:val="24"/>
          <w:szCs w:val="24"/>
        </w:rPr>
        <w:t xml:space="preserve">’s ability to meet the cultural and linguistic needs of the community </w:t>
      </w:r>
      <w:r w:rsidRPr="4EC98771">
        <w:rPr>
          <w:sz w:val="24"/>
          <w:szCs w:val="24"/>
        </w:rPr>
        <w:t>it</w:t>
      </w:r>
      <w:r w:rsidRPr="00BE7AA4">
        <w:rPr>
          <w:sz w:val="24"/>
          <w:szCs w:val="24"/>
        </w:rPr>
        <w:t xml:space="preserve"> proposes to serve. Include information about unique barriers </w:t>
      </w:r>
      <w:r w:rsidRPr="7EC4310C">
        <w:rPr>
          <w:sz w:val="24"/>
          <w:szCs w:val="24"/>
        </w:rPr>
        <w:t>to service delivery</w:t>
      </w:r>
      <w:r w:rsidRPr="328875B3">
        <w:rPr>
          <w:sz w:val="24"/>
          <w:szCs w:val="24"/>
        </w:rPr>
        <w:t xml:space="preserve"> </w:t>
      </w:r>
      <w:r w:rsidRPr="4EC98771">
        <w:rPr>
          <w:sz w:val="24"/>
          <w:szCs w:val="24"/>
        </w:rPr>
        <w:t>that</w:t>
      </w:r>
      <w:r w:rsidRPr="00BE7AA4">
        <w:rPr>
          <w:sz w:val="24"/>
          <w:szCs w:val="24"/>
        </w:rPr>
        <w:t xml:space="preserve"> may exist</w:t>
      </w:r>
      <w:r w:rsidRPr="1E6D89CA">
        <w:rPr>
          <w:sz w:val="24"/>
          <w:szCs w:val="24"/>
        </w:rPr>
        <w:t xml:space="preserve"> </w:t>
      </w:r>
      <w:r w:rsidRPr="0B00C3E6">
        <w:rPr>
          <w:sz w:val="24"/>
          <w:szCs w:val="24"/>
        </w:rPr>
        <w:t>in the county(</w:t>
      </w:r>
      <w:r w:rsidR="004F353D">
        <w:rPr>
          <w:sz w:val="24"/>
          <w:szCs w:val="24"/>
        </w:rPr>
        <w:t>s</w:t>
      </w:r>
      <w:r w:rsidRPr="2B433F23">
        <w:rPr>
          <w:sz w:val="24"/>
          <w:szCs w:val="24"/>
        </w:rPr>
        <w:t>) the Applicant proposes to serve.</w:t>
      </w:r>
      <w:r w:rsidRPr="00BE7AA4">
        <w:rPr>
          <w:sz w:val="24"/>
          <w:szCs w:val="24"/>
        </w:rPr>
        <w:t xml:space="preserve">  – </w:t>
      </w:r>
      <w:r w:rsidRPr="00C15B7C">
        <w:rPr>
          <w:b/>
          <w:bCs/>
          <w:sz w:val="24"/>
          <w:szCs w:val="24"/>
        </w:rPr>
        <w:t>30 pts</w:t>
      </w:r>
      <w:r w:rsidRPr="00BE7AA4">
        <w:rPr>
          <w:sz w:val="24"/>
          <w:szCs w:val="24"/>
        </w:rPr>
        <w:t> </w:t>
      </w:r>
    </w:p>
    <w:p w:rsidRPr="00BE7AA4" w:rsidR="004F12A9" w:rsidP="004F12A9" w:rsidRDefault="004F12A9" w14:paraId="32C923C2" w14:textId="77777777">
      <w:pPr>
        <w:spacing w:before="90"/>
        <w:ind w:left="143"/>
        <w:rPr>
          <w:sz w:val="24"/>
          <w:szCs w:val="24"/>
        </w:rPr>
      </w:pPr>
      <w:r w:rsidRPr="00BE7AA4">
        <w:rPr>
          <w:sz w:val="24"/>
          <w:szCs w:val="24"/>
        </w:rPr>
        <w:t> </w:t>
      </w:r>
    </w:p>
    <w:p w:rsidRPr="00325C91" w:rsidR="004F12A9" w:rsidP="5A9DCC40" w:rsidRDefault="004F12A9" w14:paraId="696D8A1A" w14:textId="4C0A3B91">
      <w:pPr>
        <w:pStyle w:val="ListParagraph"/>
        <w:numPr>
          <w:ilvl w:val="0"/>
          <w:numId w:val="41"/>
        </w:numPr>
        <w:spacing w:before="90"/>
        <w:rPr>
          <w:b/>
          <w:bCs/>
          <w:sz w:val="24"/>
          <w:szCs w:val="24"/>
        </w:rPr>
      </w:pPr>
      <w:r w:rsidRPr="2945DF65">
        <w:rPr>
          <w:b/>
          <w:bCs/>
          <w:sz w:val="24"/>
          <w:szCs w:val="24"/>
        </w:rPr>
        <w:t>Organizational</w:t>
      </w:r>
      <w:r w:rsidRPr="00325C91">
        <w:rPr>
          <w:b/>
          <w:bCs/>
          <w:sz w:val="24"/>
          <w:szCs w:val="24"/>
        </w:rPr>
        <w:t xml:space="preserve"> Structure and Plan of Operation: Total </w:t>
      </w:r>
      <w:r w:rsidRPr="5A9DCC40" w:rsidR="0A3A47C3">
        <w:rPr>
          <w:b/>
          <w:bCs/>
          <w:sz w:val="24"/>
          <w:szCs w:val="24"/>
        </w:rPr>
        <w:t>P</w:t>
      </w:r>
      <w:r w:rsidRPr="5A9DCC40">
        <w:rPr>
          <w:b/>
          <w:bCs/>
          <w:sz w:val="24"/>
          <w:szCs w:val="24"/>
        </w:rPr>
        <w:t xml:space="preserve">oint </w:t>
      </w:r>
      <w:r w:rsidRPr="5A9DCC40" w:rsidR="06341C54">
        <w:rPr>
          <w:b/>
          <w:bCs/>
          <w:sz w:val="24"/>
          <w:szCs w:val="24"/>
        </w:rPr>
        <w:t>V</w:t>
      </w:r>
      <w:r w:rsidRPr="5A9DCC40">
        <w:rPr>
          <w:b/>
          <w:bCs/>
          <w:sz w:val="24"/>
          <w:szCs w:val="24"/>
        </w:rPr>
        <w:t>alue</w:t>
      </w:r>
      <w:r w:rsidRPr="00325C91">
        <w:rPr>
          <w:b/>
          <w:bCs/>
          <w:sz w:val="24"/>
          <w:szCs w:val="24"/>
        </w:rPr>
        <w:t>: 200</w:t>
      </w:r>
      <w:r>
        <w:rPr>
          <w:b/>
          <w:bCs/>
          <w:sz w:val="24"/>
          <w:szCs w:val="24"/>
        </w:rPr>
        <w:t xml:space="preserve"> </w:t>
      </w:r>
      <w:r w:rsidRPr="00325C91">
        <w:rPr>
          <w:b/>
          <w:bCs/>
          <w:sz w:val="24"/>
          <w:szCs w:val="24"/>
        </w:rPr>
        <w:t>pts </w:t>
      </w:r>
    </w:p>
    <w:p w:rsidRPr="00BE7AA4" w:rsidR="004F12A9" w:rsidP="004F12A9" w:rsidRDefault="004F12A9" w14:paraId="2A57E79E" w14:textId="75ED780A">
      <w:pPr>
        <w:numPr>
          <w:ilvl w:val="0"/>
          <w:numId w:val="6"/>
        </w:numPr>
        <w:spacing w:before="90"/>
        <w:rPr>
          <w:sz w:val="24"/>
          <w:szCs w:val="24"/>
        </w:rPr>
      </w:pPr>
      <w:r w:rsidRPr="00BE7AA4">
        <w:rPr>
          <w:sz w:val="24"/>
          <w:szCs w:val="24"/>
        </w:rPr>
        <w:t>Provide an organizational chart that includes key personnel responsible for administration, finance, clinical supervision, reflective supervision, and direct service provision</w:t>
      </w:r>
      <w:r w:rsidRPr="423DA3C6">
        <w:rPr>
          <w:sz w:val="24"/>
          <w:szCs w:val="24"/>
        </w:rPr>
        <w:t xml:space="preserve">. The organizational chart should identify clearly the key personnel and their role in the organization (e.g. clinical supervision, reflective supervision etc.). Additionally, include the </w:t>
      </w:r>
      <w:r>
        <w:rPr>
          <w:sz w:val="24"/>
          <w:szCs w:val="24"/>
        </w:rPr>
        <w:t>Applicant</w:t>
      </w:r>
      <w:r w:rsidRPr="423DA3C6">
        <w:rPr>
          <w:sz w:val="24"/>
          <w:szCs w:val="24"/>
        </w:rPr>
        <w:t>’s plan to ensure that at least one member of each of the following disciplines is either employed or subcontracted with the organization: Physical Therapist, Speech Therapist, Occupational Therapist, Developmental Specialist Level II or higher</w:t>
      </w:r>
      <w:r w:rsidRPr="1D77BE98" w:rsidR="7A1DEB11">
        <w:rPr>
          <w:sz w:val="24"/>
          <w:szCs w:val="24"/>
        </w:rPr>
        <w:t>. –</w:t>
      </w:r>
      <w:r w:rsidRPr="00BE7AA4">
        <w:rPr>
          <w:sz w:val="24"/>
          <w:szCs w:val="24"/>
        </w:rPr>
        <w:t xml:space="preserve"> </w:t>
      </w:r>
      <w:r w:rsidRPr="00C15B7C">
        <w:rPr>
          <w:b/>
          <w:bCs/>
          <w:sz w:val="24"/>
          <w:szCs w:val="24"/>
        </w:rPr>
        <w:t>20 pts</w:t>
      </w:r>
      <w:r w:rsidRPr="00BE7AA4">
        <w:rPr>
          <w:sz w:val="24"/>
          <w:szCs w:val="24"/>
        </w:rPr>
        <w:t> </w:t>
      </w:r>
    </w:p>
    <w:p w:rsidRPr="00C15B7C" w:rsidR="004F12A9" w:rsidP="004F12A9" w:rsidRDefault="004F12A9" w14:paraId="095D643B" w14:textId="77777777">
      <w:pPr>
        <w:numPr>
          <w:ilvl w:val="0"/>
          <w:numId w:val="7"/>
        </w:numPr>
        <w:spacing w:before="90"/>
        <w:rPr>
          <w:b/>
          <w:bCs/>
          <w:sz w:val="24"/>
          <w:szCs w:val="24"/>
        </w:rPr>
      </w:pPr>
      <w:r w:rsidRPr="00BE7AA4">
        <w:rPr>
          <w:sz w:val="24"/>
          <w:szCs w:val="24"/>
        </w:rPr>
        <w:t xml:space="preserve">Provide the name, title, qualifications and education level for the following key roles – </w:t>
      </w:r>
      <w:r w:rsidRPr="00C15B7C">
        <w:rPr>
          <w:b/>
          <w:bCs/>
          <w:sz w:val="24"/>
          <w:szCs w:val="24"/>
        </w:rPr>
        <w:t>50 pts </w:t>
      </w:r>
    </w:p>
    <w:p w:rsidRPr="00BE7AA4" w:rsidR="004F12A9" w:rsidP="004F12A9" w:rsidRDefault="004F12A9" w14:paraId="5EDAD804" w14:textId="77777777">
      <w:pPr>
        <w:numPr>
          <w:ilvl w:val="0"/>
          <w:numId w:val="8"/>
        </w:numPr>
        <w:tabs>
          <w:tab w:val="clear" w:pos="720"/>
          <w:tab w:val="num" w:pos="1440"/>
        </w:tabs>
        <w:spacing w:before="90"/>
        <w:ind w:left="1440"/>
        <w:rPr>
          <w:sz w:val="24"/>
          <w:szCs w:val="24"/>
        </w:rPr>
      </w:pPr>
      <w:r w:rsidRPr="00BE7AA4">
        <w:rPr>
          <w:sz w:val="24"/>
          <w:szCs w:val="24"/>
        </w:rPr>
        <w:t>Director, Owner, CEO,</w:t>
      </w:r>
      <w:r>
        <w:rPr>
          <w:sz w:val="24"/>
          <w:szCs w:val="24"/>
        </w:rPr>
        <w:t xml:space="preserve"> </w:t>
      </w:r>
      <w:r w:rsidRPr="00BE7AA4">
        <w:rPr>
          <w:sz w:val="24"/>
          <w:szCs w:val="24"/>
        </w:rPr>
        <w:t>responsible for oversight of the organization </w:t>
      </w:r>
    </w:p>
    <w:p w:rsidRPr="006F3C54" w:rsidR="004F12A9" w:rsidP="004F12A9" w:rsidRDefault="004F12A9" w14:paraId="0C9DEE38" w14:textId="77777777">
      <w:pPr>
        <w:numPr>
          <w:ilvl w:val="0"/>
          <w:numId w:val="9"/>
        </w:numPr>
        <w:tabs>
          <w:tab w:val="clear" w:pos="720"/>
          <w:tab w:val="num" w:pos="1440"/>
        </w:tabs>
        <w:spacing w:before="90"/>
        <w:ind w:left="1440"/>
        <w:rPr>
          <w:sz w:val="24"/>
          <w:szCs w:val="24"/>
        </w:rPr>
      </w:pPr>
      <w:r w:rsidRPr="00BE7AA4">
        <w:rPr>
          <w:sz w:val="24"/>
          <w:szCs w:val="24"/>
        </w:rPr>
        <w:t>Clinician or clinicians responsible for training and mentoring staff and overseeing the quality of services to children and families</w:t>
      </w:r>
      <w:r w:rsidRPr="423DA3C6">
        <w:rPr>
          <w:sz w:val="24"/>
          <w:szCs w:val="24"/>
        </w:rPr>
        <w:t xml:space="preserve">. Include the </w:t>
      </w:r>
      <w:r>
        <w:rPr>
          <w:sz w:val="24"/>
          <w:szCs w:val="24"/>
        </w:rPr>
        <w:t>Applicant</w:t>
      </w:r>
      <w:r w:rsidRPr="423DA3C6">
        <w:rPr>
          <w:sz w:val="24"/>
          <w:szCs w:val="24"/>
        </w:rPr>
        <w:t xml:space="preserve">’s plan for ensuring that at least one clinical lead will support FGRBI as described in Appendix C, Scope of Work, Section II, Item A, Number 2. </w:t>
      </w:r>
    </w:p>
    <w:p w:rsidRPr="00BE7AA4" w:rsidR="004F12A9" w:rsidP="004F12A9" w:rsidRDefault="004F12A9" w14:paraId="21C888E0" w14:textId="77777777">
      <w:pPr>
        <w:numPr>
          <w:ilvl w:val="0"/>
          <w:numId w:val="10"/>
        </w:numPr>
        <w:tabs>
          <w:tab w:val="clear" w:pos="720"/>
          <w:tab w:val="num" w:pos="1440"/>
        </w:tabs>
        <w:spacing w:before="90"/>
        <w:ind w:left="1440"/>
        <w:rPr>
          <w:sz w:val="24"/>
          <w:szCs w:val="24"/>
        </w:rPr>
      </w:pPr>
      <w:r w:rsidRPr="00BE7AA4">
        <w:rPr>
          <w:sz w:val="24"/>
          <w:szCs w:val="24"/>
        </w:rPr>
        <w:t>Administrative staff responsible for oversight of billing, claims reconciliation, and financial management of the Early Intervention program </w:t>
      </w:r>
    </w:p>
    <w:p w:rsidRPr="00BE7AA4" w:rsidR="004F12A9" w:rsidP="004F12A9" w:rsidRDefault="004F12A9" w14:paraId="2537CB80" w14:textId="77777777">
      <w:pPr>
        <w:numPr>
          <w:ilvl w:val="0"/>
          <w:numId w:val="11"/>
        </w:numPr>
        <w:tabs>
          <w:tab w:val="clear" w:pos="720"/>
          <w:tab w:val="num" w:pos="1440"/>
        </w:tabs>
        <w:spacing w:before="90"/>
        <w:ind w:left="1440"/>
        <w:rPr>
          <w:sz w:val="24"/>
          <w:szCs w:val="24"/>
        </w:rPr>
      </w:pPr>
      <w:r w:rsidRPr="00BE7AA4">
        <w:rPr>
          <w:sz w:val="24"/>
          <w:szCs w:val="24"/>
        </w:rPr>
        <w:t>Administrative staff responsible for the recruitment and retention of Early Intervention staff </w:t>
      </w:r>
    </w:p>
    <w:p w:rsidRPr="00100246" w:rsidR="004F12A9" w:rsidP="004F12A9" w:rsidRDefault="004F12A9" w14:paraId="6886A3F9" w14:textId="77777777">
      <w:pPr>
        <w:numPr>
          <w:ilvl w:val="0"/>
          <w:numId w:val="12"/>
        </w:numPr>
        <w:spacing w:before="90"/>
        <w:rPr>
          <w:sz w:val="24"/>
          <w:szCs w:val="24"/>
        </w:rPr>
      </w:pPr>
      <w:r w:rsidRPr="00BE7AA4">
        <w:rPr>
          <w:sz w:val="24"/>
          <w:szCs w:val="24"/>
        </w:rPr>
        <w:t xml:space="preserve">Describe the management structure of the organization, including the chain of supervision – </w:t>
      </w:r>
      <w:r w:rsidRPr="00C15B7C">
        <w:rPr>
          <w:b/>
          <w:bCs/>
          <w:sz w:val="24"/>
          <w:szCs w:val="24"/>
        </w:rPr>
        <w:t>20 pts</w:t>
      </w:r>
      <w:r w:rsidRPr="00BE7AA4">
        <w:rPr>
          <w:sz w:val="24"/>
          <w:szCs w:val="24"/>
        </w:rPr>
        <w:t> </w:t>
      </w:r>
    </w:p>
    <w:p w:rsidRPr="00BE7AA4" w:rsidR="004F12A9" w:rsidP="004F12A9" w:rsidRDefault="004F12A9" w14:paraId="104D6353" w14:textId="321D55D3">
      <w:pPr>
        <w:numPr>
          <w:ilvl w:val="0"/>
          <w:numId w:val="13"/>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plan for engaging in child find and public awareness activities to ensure that families and key referring partners within the service area are aware and able to access FIT services. </w:t>
      </w:r>
      <w:r w:rsidRPr="1D77BE98" w:rsidR="31303A18">
        <w:rPr>
          <w:sz w:val="24"/>
          <w:szCs w:val="24"/>
        </w:rPr>
        <w:t xml:space="preserve"> - </w:t>
      </w:r>
      <w:r w:rsidRPr="1D77BE98" w:rsidR="7386434F">
        <w:rPr>
          <w:sz w:val="24"/>
          <w:szCs w:val="24"/>
        </w:rPr>
        <w:t xml:space="preserve"> </w:t>
      </w:r>
      <w:r w:rsidRPr="00C15B7C">
        <w:rPr>
          <w:b/>
          <w:bCs/>
          <w:sz w:val="24"/>
          <w:szCs w:val="24"/>
        </w:rPr>
        <w:t>10 pts</w:t>
      </w:r>
    </w:p>
    <w:p w:rsidRPr="00BE7AA4" w:rsidR="004F12A9" w:rsidP="004F12A9" w:rsidRDefault="004F12A9" w14:paraId="03E80ECB" w14:textId="217E783B">
      <w:pPr>
        <w:numPr>
          <w:ilvl w:val="0"/>
          <w:numId w:val="14"/>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plan for and/or experience with collaborating with other FIT Provider Agencies serving the same county(ies) as the </w:t>
      </w:r>
      <w:r>
        <w:rPr>
          <w:sz w:val="24"/>
          <w:szCs w:val="24"/>
        </w:rPr>
        <w:t>Applicant</w:t>
      </w:r>
      <w:r w:rsidRPr="00BE7AA4">
        <w:rPr>
          <w:sz w:val="24"/>
          <w:szCs w:val="24"/>
        </w:rPr>
        <w:t xml:space="preserve">. </w:t>
      </w:r>
      <w:r w:rsidRPr="1D77BE98" w:rsidR="1921304A">
        <w:rPr>
          <w:sz w:val="24"/>
          <w:szCs w:val="24"/>
        </w:rPr>
        <w:t xml:space="preserve">- </w:t>
      </w:r>
      <w:r w:rsidRPr="00C15B7C">
        <w:rPr>
          <w:b/>
          <w:bCs/>
          <w:sz w:val="24"/>
          <w:szCs w:val="24"/>
        </w:rPr>
        <w:t>10 pts</w:t>
      </w:r>
    </w:p>
    <w:p w:rsidRPr="00BE7AA4" w:rsidR="004F12A9" w:rsidP="004F12A9" w:rsidRDefault="004F12A9" w14:paraId="788C3897" w14:textId="70410BCC">
      <w:pPr>
        <w:numPr>
          <w:ilvl w:val="0"/>
          <w:numId w:val="15"/>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comprehensive onboarding system for all new direct service staff, including FSCs. Include detailed information on initial training and support for successful implementation of early intervention within the Eight Key Principles of Early Intervention in New Mexico. </w:t>
      </w:r>
      <w:r w:rsidRPr="1D77BE98" w:rsidR="412B9961">
        <w:rPr>
          <w:sz w:val="24"/>
          <w:szCs w:val="24"/>
        </w:rPr>
        <w:t xml:space="preserve">- </w:t>
      </w:r>
      <w:r w:rsidRPr="00C15B7C">
        <w:rPr>
          <w:b/>
          <w:bCs/>
          <w:sz w:val="24"/>
          <w:szCs w:val="24"/>
        </w:rPr>
        <w:t>50 pts</w:t>
      </w:r>
      <w:r w:rsidRPr="00BE7AA4">
        <w:rPr>
          <w:sz w:val="24"/>
          <w:szCs w:val="24"/>
        </w:rPr>
        <w:t> </w:t>
      </w:r>
    </w:p>
    <w:p w:rsidRPr="00BE7AA4" w:rsidR="004F12A9" w:rsidP="004F12A9" w:rsidRDefault="004F12A9" w14:paraId="3663F78F" w14:textId="2D2F1A54">
      <w:pPr>
        <w:numPr>
          <w:ilvl w:val="0"/>
          <w:numId w:val="16"/>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approach to ensuring that all staff, both employed and sub-contracted, attend required trainings and receive the necessary supports for </w:t>
      </w:r>
      <w:r w:rsidRPr="45C9D053">
        <w:rPr>
          <w:sz w:val="24"/>
          <w:szCs w:val="24"/>
        </w:rPr>
        <w:t>implementing training</w:t>
      </w:r>
      <w:r w:rsidRPr="0094387D">
        <w:rPr>
          <w:sz w:val="24"/>
          <w:szCs w:val="24"/>
        </w:rPr>
        <w:t xml:space="preserve"> </w:t>
      </w:r>
      <w:r w:rsidRPr="5B308B8C">
        <w:rPr>
          <w:sz w:val="24"/>
          <w:szCs w:val="24"/>
        </w:rPr>
        <w:t>content</w:t>
      </w:r>
      <w:r w:rsidRPr="00BE7AA4">
        <w:rPr>
          <w:sz w:val="24"/>
          <w:szCs w:val="24"/>
        </w:rPr>
        <w:t>.</w:t>
      </w:r>
      <w:r w:rsidRPr="1D77BE98" w:rsidR="7386434F">
        <w:rPr>
          <w:sz w:val="24"/>
          <w:szCs w:val="24"/>
        </w:rPr>
        <w:t xml:space="preserve"> </w:t>
      </w:r>
      <w:r w:rsidRPr="1D77BE98" w:rsidR="17E905B6">
        <w:rPr>
          <w:sz w:val="24"/>
          <w:szCs w:val="24"/>
        </w:rPr>
        <w:t>-</w:t>
      </w:r>
      <w:r w:rsidRPr="00BE7AA4">
        <w:rPr>
          <w:sz w:val="24"/>
          <w:szCs w:val="24"/>
        </w:rPr>
        <w:t xml:space="preserve"> </w:t>
      </w:r>
      <w:r w:rsidRPr="00C15B7C">
        <w:rPr>
          <w:b/>
          <w:bCs/>
          <w:sz w:val="24"/>
          <w:szCs w:val="24"/>
        </w:rPr>
        <w:t>40 pts</w:t>
      </w:r>
    </w:p>
    <w:p w:rsidRPr="00BE7AA4" w:rsidR="004F12A9" w:rsidP="004F12A9" w:rsidRDefault="004F12A9" w14:paraId="341D08C9" w14:textId="77777777">
      <w:pPr>
        <w:spacing w:before="90"/>
        <w:ind w:left="143"/>
        <w:rPr>
          <w:sz w:val="24"/>
          <w:szCs w:val="24"/>
        </w:rPr>
      </w:pPr>
      <w:r w:rsidRPr="00BE7AA4">
        <w:rPr>
          <w:sz w:val="24"/>
          <w:szCs w:val="24"/>
        </w:rPr>
        <w:t> </w:t>
      </w:r>
    </w:p>
    <w:p w:rsidRPr="00325C91" w:rsidR="004F12A9" w:rsidP="5A9DCC40" w:rsidRDefault="004F12A9" w14:paraId="2861F6BB" w14:textId="7205D647">
      <w:pPr>
        <w:pStyle w:val="ListParagraph"/>
        <w:numPr>
          <w:ilvl w:val="0"/>
          <w:numId w:val="41"/>
        </w:numPr>
        <w:spacing w:before="90"/>
        <w:rPr>
          <w:b/>
          <w:bCs/>
          <w:sz w:val="24"/>
          <w:szCs w:val="24"/>
        </w:rPr>
      </w:pPr>
      <w:r w:rsidRPr="2945DF65">
        <w:rPr>
          <w:b/>
          <w:bCs/>
          <w:sz w:val="24"/>
          <w:szCs w:val="24"/>
        </w:rPr>
        <w:t xml:space="preserve">Ability to Adhere to the </w:t>
      </w:r>
      <w:hyperlink r:id="rId14">
        <w:r w:rsidRPr="2945DF65">
          <w:rPr>
            <w:rStyle w:val="Hyperlink"/>
            <w:rFonts w:eastAsiaTheme="majorEastAsia"/>
            <w:b/>
            <w:bCs/>
            <w:sz w:val="24"/>
            <w:szCs w:val="24"/>
          </w:rPr>
          <w:t>Individuals with Disabilities Education Act (IDEA) Part C</w:t>
        </w:r>
      </w:hyperlink>
      <w:r w:rsidRPr="2945DF65">
        <w:rPr>
          <w:b/>
          <w:bCs/>
          <w:sz w:val="24"/>
          <w:szCs w:val="24"/>
        </w:rPr>
        <w:t xml:space="preserve"> </w:t>
      </w:r>
      <w:r w:rsidRPr="00325C91">
        <w:rPr>
          <w:b/>
          <w:bCs/>
          <w:sz w:val="24"/>
          <w:szCs w:val="24"/>
        </w:rPr>
        <w:t>as Provided in New Mexico: Total Point Value: 100 pts </w:t>
      </w:r>
    </w:p>
    <w:p w:rsidRPr="00BE7AA4" w:rsidR="004F12A9" w:rsidP="004F12A9" w:rsidRDefault="004F12A9" w14:paraId="514329C4" w14:textId="01A460D0">
      <w:pPr>
        <w:numPr>
          <w:ilvl w:val="0"/>
          <w:numId w:val="17"/>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understanding of the purpose and requirements of IDEA Part C as it relates to required timelines, environment in which services must occur, requirements related to notification to families, family rights, and the </w:t>
      </w:r>
      <w:r w:rsidR="00EB0E14">
        <w:rPr>
          <w:sz w:val="24"/>
          <w:szCs w:val="24"/>
        </w:rPr>
        <w:t>collaboration between</w:t>
      </w:r>
      <w:r w:rsidRPr="00BE7AA4">
        <w:rPr>
          <w:sz w:val="24"/>
          <w:szCs w:val="24"/>
        </w:rPr>
        <w:t xml:space="preserve"> Part C </w:t>
      </w:r>
      <w:r w:rsidR="00EB0E14">
        <w:rPr>
          <w:sz w:val="24"/>
          <w:szCs w:val="24"/>
        </w:rPr>
        <w:t>and</w:t>
      </w:r>
      <w:r w:rsidRPr="00BE7AA4">
        <w:rPr>
          <w:sz w:val="24"/>
          <w:szCs w:val="24"/>
        </w:rPr>
        <w:t xml:space="preserve"> Part B Section 619</w:t>
      </w:r>
      <w:r>
        <w:rPr>
          <w:sz w:val="24"/>
          <w:szCs w:val="24"/>
        </w:rPr>
        <w:t>, including the Applicant’s plan to ensure timely notification to the Lead Education Agency (LEA) of all potentially eligible children, as defined by NMAC 8.9.8</w:t>
      </w:r>
      <w:r w:rsidRPr="1D77BE98" w:rsidR="7386434F">
        <w:rPr>
          <w:sz w:val="24"/>
          <w:szCs w:val="24"/>
        </w:rPr>
        <w:t xml:space="preserve">. </w:t>
      </w:r>
      <w:r w:rsidRPr="1D77BE98" w:rsidR="284B52D6">
        <w:rPr>
          <w:sz w:val="24"/>
          <w:szCs w:val="24"/>
        </w:rPr>
        <w:t>-</w:t>
      </w:r>
      <w:r w:rsidRPr="00BE7AA4">
        <w:rPr>
          <w:sz w:val="24"/>
          <w:szCs w:val="24"/>
        </w:rPr>
        <w:t xml:space="preserve"> </w:t>
      </w:r>
      <w:r w:rsidRPr="00F66000">
        <w:rPr>
          <w:b/>
          <w:bCs/>
          <w:sz w:val="24"/>
          <w:szCs w:val="24"/>
        </w:rPr>
        <w:t>25 pts</w:t>
      </w:r>
    </w:p>
    <w:p w:rsidRPr="00BE7AA4" w:rsidR="004F12A9" w:rsidP="004F12A9" w:rsidRDefault="004F12A9" w14:paraId="18A62922" w14:textId="5B4CE887">
      <w:pPr>
        <w:numPr>
          <w:ilvl w:val="0"/>
          <w:numId w:val="18"/>
        </w:numPr>
        <w:spacing w:before="90"/>
        <w:rPr>
          <w:sz w:val="24"/>
          <w:szCs w:val="24"/>
        </w:rPr>
      </w:pPr>
      <w:r w:rsidRPr="00BE7AA4">
        <w:rPr>
          <w:sz w:val="24"/>
          <w:szCs w:val="24"/>
        </w:rPr>
        <w:t>Under the IDEA, there are three compliance indicators for which service providers are required to reach 100% compliance: 1)</w:t>
      </w:r>
      <w:r>
        <w:rPr>
          <w:sz w:val="24"/>
          <w:szCs w:val="24"/>
        </w:rPr>
        <w:t xml:space="preserve"> </w:t>
      </w:r>
      <w:r w:rsidRPr="00BE7AA4">
        <w:rPr>
          <w:sz w:val="24"/>
          <w:szCs w:val="24"/>
        </w:rPr>
        <w:t>Indicator #1, Timely delivery of IFSP services; 2)</w:t>
      </w:r>
      <w:r>
        <w:rPr>
          <w:sz w:val="24"/>
          <w:szCs w:val="24"/>
        </w:rPr>
        <w:t xml:space="preserve"> </w:t>
      </w:r>
      <w:r w:rsidRPr="00BE7AA4">
        <w:rPr>
          <w:sz w:val="24"/>
          <w:szCs w:val="24"/>
        </w:rPr>
        <w:t>Indicator #7, Timely development of the IFSP; and 3) Indicator #8</w:t>
      </w:r>
      <w:r w:rsidRPr="1D77BE98" w:rsidR="1186D69F">
        <w:rPr>
          <w:sz w:val="24"/>
          <w:szCs w:val="24"/>
        </w:rPr>
        <w:t>,</w:t>
      </w:r>
      <w:r w:rsidRPr="00BE7AA4">
        <w:rPr>
          <w:sz w:val="24"/>
          <w:szCs w:val="24"/>
        </w:rPr>
        <w:t xml:space="preserve"> Transition Steps and Supports</w:t>
      </w:r>
      <w:r>
        <w:rPr>
          <w:sz w:val="24"/>
          <w:szCs w:val="24"/>
        </w:rPr>
        <w:t>.</w:t>
      </w:r>
      <w:r w:rsidRPr="00BE7AA4">
        <w:rPr>
          <w:sz w:val="24"/>
          <w:szCs w:val="24"/>
        </w:rPr>
        <w:t xml:space="preserve"> Describe the </w:t>
      </w:r>
      <w:r>
        <w:rPr>
          <w:sz w:val="24"/>
          <w:szCs w:val="24"/>
        </w:rPr>
        <w:t>Applicant</w:t>
      </w:r>
      <w:r w:rsidRPr="00BE7AA4">
        <w:rPr>
          <w:sz w:val="24"/>
          <w:szCs w:val="24"/>
        </w:rPr>
        <w:t xml:space="preserve">’s plan to achieve the federally required 100% compliance. </w:t>
      </w:r>
      <w:r w:rsidRPr="1D77BE98" w:rsidR="32134FF0">
        <w:rPr>
          <w:sz w:val="24"/>
          <w:szCs w:val="24"/>
        </w:rPr>
        <w:t xml:space="preserve">- </w:t>
      </w:r>
      <w:r w:rsidRPr="00F66000">
        <w:rPr>
          <w:b/>
          <w:bCs/>
          <w:sz w:val="24"/>
          <w:szCs w:val="24"/>
        </w:rPr>
        <w:t>25 pts</w:t>
      </w:r>
      <w:r w:rsidRPr="00BE7AA4">
        <w:rPr>
          <w:sz w:val="24"/>
          <w:szCs w:val="24"/>
        </w:rPr>
        <w:t xml:space="preserve">  </w:t>
      </w:r>
    </w:p>
    <w:p w:rsidRPr="00BE7AA4" w:rsidR="004F12A9" w:rsidP="004F12A9" w:rsidRDefault="004F12A9" w14:paraId="3984CA87" w14:textId="1741FFBC">
      <w:pPr>
        <w:numPr>
          <w:ilvl w:val="0"/>
          <w:numId w:val="19"/>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plan to train staff on IDEA requirements, including resources that will be used to assist Early Intervention staff in understanding the differences between medical rehabilitation therapy and Early Intervention. </w:t>
      </w:r>
      <w:r w:rsidRPr="1D77BE98" w:rsidR="35FE4603">
        <w:rPr>
          <w:sz w:val="24"/>
          <w:szCs w:val="24"/>
        </w:rPr>
        <w:t>-</w:t>
      </w:r>
      <w:r w:rsidRPr="1D77BE98" w:rsidR="7386434F">
        <w:rPr>
          <w:sz w:val="24"/>
          <w:szCs w:val="24"/>
        </w:rPr>
        <w:t xml:space="preserve"> </w:t>
      </w:r>
      <w:r w:rsidRPr="0056062C">
        <w:rPr>
          <w:b/>
          <w:bCs/>
          <w:sz w:val="24"/>
          <w:szCs w:val="24"/>
        </w:rPr>
        <w:t>25 pts</w:t>
      </w:r>
    </w:p>
    <w:p w:rsidR="004F12A9" w:rsidP="004F12A9" w:rsidRDefault="004F12A9" w14:paraId="365A7A54" w14:textId="01BCB8AF">
      <w:pPr>
        <w:numPr>
          <w:ilvl w:val="0"/>
          <w:numId w:val="20"/>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system of monitoring that staff are providing services in accordance with requirements under IDEA Part C. </w:t>
      </w:r>
      <w:r w:rsidRPr="1D77BE98" w:rsidR="2674C50D">
        <w:rPr>
          <w:sz w:val="24"/>
          <w:szCs w:val="24"/>
        </w:rPr>
        <w:t xml:space="preserve">- </w:t>
      </w:r>
      <w:r w:rsidRPr="0056062C">
        <w:rPr>
          <w:b/>
          <w:bCs/>
          <w:sz w:val="24"/>
          <w:szCs w:val="24"/>
        </w:rPr>
        <w:t>25 pts</w:t>
      </w:r>
      <w:r w:rsidRPr="00BE7AA4">
        <w:rPr>
          <w:sz w:val="24"/>
          <w:szCs w:val="24"/>
        </w:rPr>
        <w:t xml:space="preserve">  </w:t>
      </w:r>
    </w:p>
    <w:p w:rsidR="00082107" w:rsidP="004F12A9" w:rsidRDefault="00082107" w14:paraId="5C9190FB" w14:textId="77777777">
      <w:pPr>
        <w:spacing w:before="90"/>
        <w:rPr>
          <w:b/>
          <w:bCs/>
          <w:sz w:val="24"/>
          <w:szCs w:val="24"/>
          <w:u w:val="single"/>
        </w:rPr>
      </w:pPr>
    </w:p>
    <w:p w:rsidR="004F12A9" w:rsidP="1D77BE98" w:rsidRDefault="004F12A9" w14:paraId="39E5C54A" w14:textId="21F48E9E">
      <w:pPr>
        <w:spacing w:before="90"/>
        <w:rPr>
          <w:sz w:val="24"/>
          <w:szCs w:val="24"/>
        </w:rPr>
      </w:pPr>
      <w:r w:rsidRPr="00930447">
        <w:rPr>
          <w:b/>
          <w:bCs/>
          <w:sz w:val="24"/>
          <w:szCs w:val="24"/>
          <w:u w:val="single"/>
        </w:rPr>
        <w:t>SECTION 2: DIRECT SERVICE PROVISION </w:t>
      </w:r>
    </w:p>
    <w:p w:rsidRPr="00325C91" w:rsidR="004F12A9" w:rsidP="1D77BE98" w:rsidRDefault="004F12A9" w14:paraId="3ECE8758" w14:textId="7CAB479A">
      <w:pPr>
        <w:pStyle w:val="ListParagraph"/>
        <w:numPr>
          <w:ilvl w:val="0"/>
          <w:numId w:val="42"/>
        </w:numPr>
        <w:spacing w:before="90"/>
        <w:rPr>
          <w:b/>
          <w:bCs/>
          <w:sz w:val="24"/>
          <w:szCs w:val="24"/>
        </w:rPr>
      </w:pPr>
      <w:r w:rsidRPr="00325C91">
        <w:rPr>
          <w:b/>
          <w:bCs/>
          <w:sz w:val="24"/>
          <w:szCs w:val="24"/>
        </w:rPr>
        <w:t xml:space="preserve">Family Service Coordination: </w:t>
      </w:r>
      <w:r w:rsidRPr="5A9DCC40" w:rsidR="5EED9CAD">
        <w:rPr>
          <w:b/>
          <w:bCs/>
          <w:sz w:val="24"/>
          <w:szCs w:val="24"/>
        </w:rPr>
        <w:t xml:space="preserve">Total Point </w:t>
      </w:r>
      <w:r w:rsidRPr="5A9DCC40" w:rsidR="6A31C64E">
        <w:rPr>
          <w:b/>
          <w:bCs/>
          <w:sz w:val="24"/>
          <w:szCs w:val="24"/>
        </w:rPr>
        <w:t>Value:</w:t>
      </w:r>
      <w:r w:rsidRPr="1D77BE98" w:rsidR="7386434F">
        <w:rPr>
          <w:b/>
          <w:bCs/>
          <w:sz w:val="24"/>
          <w:szCs w:val="24"/>
        </w:rPr>
        <w:t xml:space="preserve"> </w:t>
      </w:r>
      <w:r w:rsidRPr="00325C91">
        <w:rPr>
          <w:b/>
          <w:bCs/>
          <w:sz w:val="24"/>
          <w:szCs w:val="24"/>
        </w:rPr>
        <w:t>140 pts.  </w:t>
      </w:r>
    </w:p>
    <w:p w:rsidRPr="00BE7AA4" w:rsidR="004F12A9" w:rsidP="004F12A9" w:rsidRDefault="004F12A9" w14:paraId="142AFE2F" w14:textId="16C6DED2">
      <w:pPr>
        <w:numPr>
          <w:ilvl w:val="0"/>
          <w:numId w:val="21"/>
        </w:numPr>
        <w:spacing w:before="90"/>
        <w:rPr>
          <w:sz w:val="24"/>
          <w:szCs w:val="24"/>
        </w:rPr>
      </w:pPr>
      <w:r w:rsidRPr="00BE7AA4">
        <w:rPr>
          <w:sz w:val="24"/>
          <w:szCs w:val="24"/>
        </w:rPr>
        <w:t xml:space="preserve">Describe the model of family service coordination (FSC) that will be provided (i.e. dual role (DS and FSC); dedicated; interim; mix of models etc.) and the </w:t>
      </w:r>
      <w:r w:rsidRPr="556FA110">
        <w:rPr>
          <w:sz w:val="24"/>
          <w:szCs w:val="24"/>
        </w:rPr>
        <w:t>average</w:t>
      </w:r>
      <w:r w:rsidRPr="00BE7AA4">
        <w:rPr>
          <w:sz w:val="24"/>
          <w:szCs w:val="24"/>
        </w:rPr>
        <w:t xml:space="preserve"> caseload of an FSC. If the </w:t>
      </w:r>
      <w:r>
        <w:rPr>
          <w:sz w:val="24"/>
          <w:szCs w:val="24"/>
        </w:rPr>
        <w:t>Applicant</w:t>
      </w:r>
      <w:r w:rsidRPr="00BE7AA4">
        <w:rPr>
          <w:sz w:val="24"/>
          <w:szCs w:val="24"/>
        </w:rPr>
        <w:t xml:space="preserve"> plans to use a blended or dual role model, include methodology for balancing the caseload if an FSC is also serving in a different role. </w:t>
      </w:r>
      <w:r w:rsidRPr="1D77BE98" w:rsidR="5A968E96">
        <w:rPr>
          <w:sz w:val="24"/>
          <w:szCs w:val="24"/>
        </w:rPr>
        <w:t xml:space="preserve">- </w:t>
      </w:r>
      <w:r w:rsidRPr="001E3C29">
        <w:rPr>
          <w:b/>
          <w:bCs/>
          <w:sz w:val="24"/>
          <w:szCs w:val="24"/>
        </w:rPr>
        <w:t>20 pts</w:t>
      </w:r>
    </w:p>
    <w:p w:rsidRPr="00841332" w:rsidR="004F12A9" w:rsidP="004F12A9" w:rsidRDefault="004F12A9" w14:paraId="506601ED" w14:textId="7AD6CF07">
      <w:pPr>
        <w:numPr>
          <w:ilvl w:val="0"/>
          <w:numId w:val="22"/>
        </w:numPr>
        <w:spacing w:before="90"/>
        <w:rPr>
          <w:b/>
          <w:bCs/>
          <w:sz w:val="24"/>
          <w:szCs w:val="24"/>
        </w:rPr>
      </w:pPr>
      <w:r w:rsidRPr="00BE7AA4">
        <w:rPr>
          <w:sz w:val="24"/>
          <w:szCs w:val="24"/>
        </w:rPr>
        <w:t xml:space="preserve">Describe the process of onboarding FSCs including training provided inside and outside the organization, mentoring, shadowing, and procedural manuals. </w:t>
      </w:r>
      <w:r w:rsidRPr="1D77BE98" w:rsidR="151925B2">
        <w:rPr>
          <w:sz w:val="24"/>
          <w:szCs w:val="24"/>
        </w:rPr>
        <w:t xml:space="preserve">- </w:t>
      </w:r>
      <w:r w:rsidRPr="001E3C29">
        <w:rPr>
          <w:b/>
          <w:bCs/>
          <w:sz w:val="24"/>
          <w:szCs w:val="24"/>
        </w:rPr>
        <w:t>20 pts</w:t>
      </w:r>
    </w:p>
    <w:p w:rsidRPr="00656C08" w:rsidR="004F12A9" w:rsidP="1D77BE98" w:rsidRDefault="7386434F" w14:paraId="79EB2504" w14:textId="1655D7AD">
      <w:pPr>
        <w:numPr>
          <w:ilvl w:val="0"/>
          <w:numId w:val="23"/>
        </w:numPr>
        <w:spacing w:before="90"/>
        <w:rPr>
          <w:b/>
          <w:bCs/>
          <w:sz w:val="24"/>
          <w:szCs w:val="24"/>
        </w:rPr>
      </w:pPr>
      <w:r w:rsidRPr="1D77BE98">
        <w:rPr>
          <w:sz w:val="24"/>
          <w:szCs w:val="24"/>
        </w:rPr>
        <w:t xml:space="preserve">Describe the Applicant’s expectations for FSC’s use of their knowledge of community resources, including New Mexico’s identified Parent Training and Information </w:t>
      </w:r>
      <w:r w:rsidRPr="1D77BE98" w:rsidR="22EF7F06">
        <w:rPr>
          <w:sz w:val="24"/>
          <w:szCs w:val="24"/>
        </w:rPr>
        <w:t>Centers, IDEA</w:t>
      </w:r>
      <w:r w:rsidRPr="1D77BE98">
        <w:rPr>
          <w:sz w:val="24"/>
          <w:szCs w:val="24"/>
        </w:rPr>
        <w:t xml:space="preserve"> Part C parental rights, requirements for notification to parents under IDEA Part C, and required timelines under IDEA Part C.</w:t>
      </w:r>
      <w:r w:rsidRPr="1D77BE98" w:rsidR="45E70D10">
        <w:rPr>
          <w:sz w:val="24"/>
          <w:szCs w:val="24"/>
        </w:rPr>
        <w:t xml:space="preserve"> -</w:t>
      </w:r>
      <w:r w:rsidRPr="1D77BE98">
        <w:rPr>
          <w:sz w:val="24"/>
          <w:szCs w:val="24"/>
        </w:rPr>
        <w:t xml:space="preserve"> </w:t>
      </w:r>
      <w:r w:rsidRPr="1D77BE98">
        <w:rPr>
          <w:b/>
          <w:bCs/>
          <w:sz w:val="24"/>
          <w:szCs w:val="24"/>
        </w:rPr>
        <w:t>20 pts</w:t>
      </w:r>
      <w:r w:rsidRPr="1D77BE98" w:rsidR="4B3B6C8E">
        <w:rPr>
          <w:b/>
          <w:bCs/>
          <w:sz w:val="24"/>
          <w:szCs w:val="24"/>
        </w:rPr>
        <w:t xml:space="preserve"> </w:t>
      </w:r>
    </w:p>
    <w:p w:rsidRPr="00656C08" w:rsidR="004F12A9" w:rsidP="1D77BE98" w:rsidRDefault="004F12A9" w14:paraId="59DCBE68" w14:textId="39FCB3D1">
      <w:pPr>
        <w:numPr>
          <w:ilvl w:val="0"/>
          <w:numId w:val="23"/>
        </w:numPr>
        <w:spacing w:before="90"/>
        <w:rPr>
          <w:b/>
          <w:bCs/>
          <w:sz w:val="24"/>
          <w:szCs w:val="24"/>
        </w:rPr>
      </w:pPr>
      <w:r w:rsidRPr="00BE7AA4">
        <w:rPr>
          <w:sz w:val="24"/>
          <w:szCs w:val="24"/>
        </w:rPr>
        <w:t xml:space="preserve">Describe the </w:t>
      </w:r>
      <w:r>
        <w:rPr>
          <w:sz w:val="24"/>
          <w:szCs w:val="24"/>
        </w:rPr>
        <w:t>Applicant</w:t>
      </w:r>
      <w:r w:rsidRPr="00BE7AA4">
        <w:rPr>
          <w:sz w:val="24"/>
          <w:szCs w:val="24"/>
        </w:rPr>
        <w:t xml:space="preserve">’s expectations for FSC’s skills in facilitation of IFSP meetings, IFSP review meetings, and meetings with local school districts during the transition process. </w:t>
      </w:r>
      <w:r w:rsidRPr="1D77BE98" w:rsidR="0D5DE210">
        <w:rPr>
          <w:sz w:val="24"/>
          <w:szCs w:val="24"/>
        </w:rPr>
        <w:t xml:space="preserve">- </w:t>
      </w:r>
      <w:r w:rsidRPr="00656C08">
        <w:rPr>
          <w:b/>
          <w:bCs/>
          <w:sz w:val="24"/>
          <w:szCs w:val="24"/>
        </w:rPr>
        <w:t>20 pts </w:t>
      </w:r>
    </w:p>
    <w:p w:rsidRPr="00BE7AA4" w:rsidR="004F12A9" w:rsidP="004F12A9" w:rsidRDefault="004F12A9" w14:paraId="04818369" w14:textId="03B884ED">
      <w:pPr>
        <w:numPr>
          <w:ilvl w:val="0"/>
          <w:numId w:val="25"/>
        </w:numPr>
        <w:spacing w:before="90"/>
        <w:rPr>
          <w:sz w:val="24"/>
          <w:szCs w:val="24"/>
        </w:rPr>
      </w:pPr>
      <w:r w:rsidRPr="00BE7AA4">
        <w:rPr>
          <w:sz w:val="24"/>
          <w:szCs w:val="24"/>
        </w:rPr>
        <w:t xml:space="preserve">Describe how FSCs will help families identify family outcomes, in addition to child outcomes, on the IFSP, intended to help families access community supports and services. </w:t>
      </w:r>
      <w:r w:rsidRPr="1D77BE98" w:rsidR="7EFEEC39">
        <w:rPr>
          <w:sz w:val="24"/>
          <w:szCs w:val="24"/>
        </w:rPr>
        <w:t xml:space="preserve">- </w:t>
      </w:r>
      <w:r w:rsidRPr="00656C08">
        <w:rPr>
          <w:b/>
          <w:bCs/>
          <w:sz w:val="24"/>
          <w:szCs w:val="24"/>
        </w:rPr>
        <w:t>20 pts</w:t>
      </w:r>
    </w:p>
    <w:p w:rsidR="004F12A9" w:rsidP="004F12A9" w:rsidRDefault="004F12A9" w14:paraId="779B0EA2" w14:textId="3C5B9396">
      <w:pPr>
        <w:numPr>
          <w:ilvl w:val="0"/>
          <w:numId w:val="26"/>
        </w:numPr>
        <w:spacing w:before="90"/>
        <w:rPr>
          <w:sz w:val="24"/>
          <w:szCs w:val="24"/>
        </w:rPr>
      </w:pPr>
      <w:r w:rsidRPr="00BE7AA4">
        <w:rPr>
          <w:sz w:val="24"/>
          <w:szCs w:val="24"/>
        </w:rPr>
        <w:t>Describe the necessary steps for a successful and seamless transition from Part C to other early childhood programming, including IDEA Part B Section 619</w:t>
      </w:r>
      <w:r>
        <w:rPr>
          <w:sz w:val="24"/>
          <w:szCs w:val="24"/>
        </w:rPr>
        <w:t xml:space="preserve"> including the development of a Transition Plan for each child close to their second birthday and a Transition Conference not less than 90 days and not more than nine (9) months prior to their third birthday</w:t>
      </w:r>
      <w:r w:rsidRPr="00BE7AA4">
        <w:rPr>
          <w:sz w:val="24"/>
          <w:szCs w:val="24"/>
        </w:rPr>
        <w:t xml:space="preserve">. </w:t>
      </w:r>
      <w:r w:rsidRPr="1D77BE98" w:rsidR="0BA53F7F">
        <w:rPr>
          <w:sz w:val="24"/>
          <w:szCs w:val="24"/>
        </w:rPr>
        <w:t>-</w:t>
      </w:r>
      <w:r w:rsidRPr="1D77BE98" w:rsidR="7386434F">
        <w:rPr>
          <w:sz w:val="24"/>
          <w:szCs w:val="24"/>
        </w:rPr>
        <w:t xml:space="preserve"> </w:t>
      </w:r>
      <w:r w:rsidRPr="00656C08">
        <w:rPr>
          <w:b/>
          <w:bCs/>
          <w:sz w:val="24"/>
          <w:szCs w:val="24"/>
        </w:rPr>
        <w:t>20 pts</w:t>
      </w:r>
    </w:p>
    <w:p w:rsidRPr="00BE7AA4" w:rsidR="004F12A9" w:rsidP="004F12A9" w:rsidRDefault="004F12A9" w14:paraId="128D6599" w14:textId="5FBA8696">
      <w:pPr>
        <w:numPr>
          <w:ilvl w:val="0"/>
          <w:numId w:val="26"/>
        </w:numPr>
        <w:spacing w:before="90"/>
        <w:rPr>
          <w:sz w:val="24"/>
          <w:szCs w:val="24"/>
        </w:rPr>
      </w:pPr>
      <w:r w:rsidRPr="00BE7AA4">
        <w:rPr>
          <w:sz w:val="24"/>
          <w:szCs w:val="24"/>
        </w:rPr>
        <w:t xml:space="preserve">Describe the system of quality assurance the </w:t>
      </w:r>
      <w:r>
        <w:rPr>
          <w:sz w:val="24"/>
          <w:szCs w:val="24"/>
        </w:rPr>
        <w:t>Applicant</w:t>
      </w:r>
      <w:r w:rsidRPr="00BE7AA4">
        <w:rPr>
          <w:sz w:val="24"/>
          <w:szCs w:val="24"/>
        </w:rPr>
        <w:t xml:space="preserve"> plans to use to support FSCs in accurately tracking required timelines and in producing quality documentation of their work. </w:t>
      </w:r>
      <w:r w:rsidRPr="1D77BE98" w:rsidR="70948958">
        <w:rPr>
          <w:sz w:val="24"/>
          <w:szCs w:val="24"/>
        </w:rPr>
        <w:t xml:space="preserve">- </w:t>
      </w:r>
      <w:r w:rsidRPr="00656C08">
        <w:rPr>
          <w:b/>
          <w:bCs/>
          <w:sz w:val="24"/>
          <w:szCs w:val="24"/>
        </w:rPr>
        <w:t>20 pts</w:t>
      </w:r>
      <w:r w:rsidRPr="00BE7AA4">
        <w:rPr>
          <w:sz w:val="24"/>
          <w:szCs w:val="24"/>
        </w:rPr>
        <w:t> </w:t>
      </w:r>
    </w:p>
    <w:p w:rsidRPr="00BE7AA4" w:rsidR="004F12A9" w:rsidP="004F12A9" w:rsidRDefault="004F12A9" w14:paraId="52F7E92F" w14:textId="28EFCC7C">
      <w:pPr>
        <w:spacing w:before="90"/>
        <w:ind w:left="143"/>
        <w:rPr>
          <w:sz w:val="24"/>
          <w:szCs w:val="24"/>
        </w:rPr>
      </w:pPr>
      <w:r w:rsidRPr="00BE7AA4">
        <w:rPr>
          <w:sz w:val="24"/>
          <w:szCs w:val="24"/>
        </w:rPr>
        <w:t> </w:t>
      </w:r>
    </w:p>
    <w:p w:rsidRPr="00325C91" w:rsidR="004F12A9" w:rsidP="5A9DCC40" w:rsidRDefault="004F12A9" w14:paraId="1355FA46" w14:textId="4D696DE0">
      <w:pPr>
        <w:pStyle w:val="ListParagraph"/>
        <w:numPr>
          <w:ilvl w:val="0"/>
          <w:numId w:val="42"/>
        </w:numPr>
        <w:spacing w:before="90"/>
        <w:rPr>
          <w:b/>
          <w:bCs/>
          <w:sz w:val="24"/>
          <w:szCs w:val="24"/>
        </w:rPr>
      </w:pPr>
      <w:r w:rsidRPr="09A79828">
        <w:rPr>
          <w:b/>
          <w:bCs/>
          <w:sz w:val="24"/>
          <w:szCs w:val="24"/>
        </w:rPr>
        <w:t>Comprehensive</w:t>
      </w:r>
      <w:r w:rsidRPr="00325C91">
        <w:rPr>
          <w:b/>
          <w:bCs/>
          <w:sz w:val="24"/>
          <w:szCs w:val="24"/>
        </w:rPr>
        <w:t xml:space="preserve"> Multidisciplinary Evaluation (CME</w:t>
      </w:r>
      <w:r w:rsidRPr="5A9DCC40">
        <w:rPr>
          <w:b/>
          <w:bCs/>
          <w:sz w:val="24"/>
          <w:szCs w:val="24"/>
        </w:rPr>
        <w:t>)</w:t>
      </w:r>
      <w:r w:rsidRPr="5A9DCC40" w:rsidR="7F65425A">
        <w:rPr>
          <w:b/>
          <w:bCs/>
          <w:sz w:val="24"/>
          <w:szCs w:val="24"/>
        </w:rPr>
        <w:t>:</w:t>
      </w:r>
      <w:r w:rsidRPr="5A9DCC40" w:rsidR="405D786D">
        <w:rPr>
          <w:b/>
          <w:bCs/>
          <w:sz w:val="24"/>
          <w:szCs w:val="24"/>
        </w:rPr>
        <w:t xml:space="preserve"> Total Point Value:</w:t>
      </w:r>
      <w:r w:rsidRPr="00325C91">
        <w:rPr>
          <w:b/>
          <w:bCs/>
          <w:sz w:val="24"/>
          <w:szCs w:val="24"/>
        </w:rPr>
        <w:t xml:space="preserve"> 120 pts. </w:t>
      </w:r>
    </w:p>
    <w:p w:rsidRPr="00BE7AA4" w:rsidR="004F12A9" w:rsidP="004F12A9" w:rsidRDefault="004F12A9" w14:paraId="646F1DE1" w14:textId="513D971F">
      <w:pPr>
        <w:numPr>
          <w:ilvl w:val="0"/>
          <w:numId w:val="27"/>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approach to ensure that a full CME team, as defined in NMAC 8.9.8 and the FIT Service Definitions and Standards, will be available for every child referred to complete a CME within the required 45 calendar day window between the date of referral and the date of IFSP development. </w:t>
      </w:r>
      <w:r w:rsidRPr="1D77BE98" w:rsidR="28F1FD8D">
        <w:rPr>
          <w:sz w:val="24"/>
          <w:szCs w:val="24"/>
        </w:rPr>
        <w:t xml:space="preserve">- </w:t>
      </w:r>
      <w:r w:rsidRPr="00DD4D84">
        <w:rPr>
          <w:b/>
          <w:bCs/>
          <w:sz w:val="24"/>
          <w:szCs w:val="24"/>
        </w:rPr>
        <w:t>20 pts</w:t>
      </w:r>
    </w:p>
    <w:p w:rsidRPr="00BE7AA4" w:rsidR="004F12A9" w:rsidP="004F12A9" w:rsidRDefault="004F12A9" w14:paraId="15DA2166" w14:textId="6231ABCF">
      <w:pPr>
        <w:numPr>
          <w:ilvl w:val="0"/>
          <w:numId w:val="28"/>
        </w:numPr>
        <w:spacing w:before="90"/>
        <w:rPr>
          <w:sz w:val="24"/>
          <w:szCs w:val="24"/>
        </w:rPr>
      </w:pPr>
      <w:r w:rsidRPr="00BE7AA4">
        <w:rPr>
          <w:sz w:val="24"/>
          <w:szCs w:val="24"/>
        </w:rPr>
        <w:t xml:space="preserve">Describe the process of collecting information about the child’s medical history and the child and family’s daily routines, concerns, and priorities, to ensure all that information is utilized during the CME process. </w:t>
      </w:r>
      <w:r w:rsidRPr="1D77BE98" w:rsidR="3C8614F4">
        <w:rPr>
          <w:sz w:val="24"/>
          <w:szCs w:val="24"/>
        </w:rPr>
        <w:t xml:space="preserve">- </w:t>
      </w:r>
      <w:r w:rsidRPr="00DD4D84">
        <w:rPr>
          <w:b/>
          <w:bCs/>
          <w:sz w:val="24"/>
          <w:szCs w:val="24"/>
        </w:rPr>
        <w:t>20 pts</w:t>
      </w:r>
    </w:p>
    <w:p w:rsidRPr="00BE7AA4" w:rsidR="004F12A9" w:rsidP="004F12A9" w:rsidRDefault="004F12A9" w14:paraId="6C4005AB" w14:textId="4D319629">
      <w:pPr>
        <w:numPr>
          <w:ilvl w:val="0"/>
          <w:numId w:val="29"/>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approach to ensuring at least one </w:t>
      </w:r>
      <w:r>
        <w:rPr>
          <w:sz w:val="24"/>
          <w:szCs w:val="24"/>
        </w:rPr>
        <w:t>Infant Toddler Developmental Assessment (</w:t>
      </w:r>
      <w:r w:rsidRPr="00BE7AA4">
        <w:rPr>
          <w:sz w:val="24"/>
          <w:szCs w:val="24"/>
        </w:rPr>
        <w:t>IDA</w:t>
      </w:r>
      <w:r>
        <w:rPr>
          <w:sz w:val="24"/>
          <w:szCs w:val="24"/>
        </w:rPr>
        <w:t>)</w:t>
      </w:r>
      <w:r w:rsidRPr="00BE7AA4">
        <w:rPr>
          <w:sz w:val="24"/>
          <w:szCs w:val="24"/>
        </w:rPr>
        <w:t xml:space="preserve"> Lead is present on the clinical team and available to assist new evaluators in implementing proper evaluation processes including proper use and scoring of the IDA. </w:t>
      </w:r>
      <w:r w:rsidRPr="1D77BE98" w:rsidR="094AD6A2">
        <w:rPr>
          <w:sz w:val="24"/>
          <w:szCs w:val="24"/>
        </w:rPr>
        <w:t xml:space="preserve">- </w:t>
      </w:r>
      <w:r w:rsidRPr="00DD4D84">
        <w:rPr>
          <w:b/>
          <w:bCs/>
          <w:sz w:val="24"/>
          <w:szCs w:val="24"/>
        </w:rPr>
        <w:t>20 pts</w:t>
      </w:r>
      <w:r w:rsidRPr="00BE7AA4">
        <w:rPr>
          <w:sz w:val="24"/>
          <w:szCs w:val="24"/>
        </w:rPr>
        <w:t> </w:t>
      </w:r>
    </w:p>
    <w:p w:rsidRPr="00BE7AA4" w:rsidR="004F12A9" w:rsidP="004F12A9" w:rsidRDefault="004F12A9" w14:paraId="6F265320" w14:textId="327C1C53">
      <w:pPr>
        <w:numPr>
          <w:ilvl w:val="0"/>
          <w:numId w:val="30"/>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plan to ensure that a CME report is completed, written in family-friendly language, and provided to the family in a timely manner. </w:t>
      </w:r>
      <w:r w:rsidRPr="1D77BE98" w:rsidR="07F04B57">
        <w:rPr>
          <w:sz w:val="24"/>
          <w:szCs w:val="24"/>
        </w:rPr>
        <w:t xml:space="preserve">- </w:t>
      </w:r>
      <w:r w:rsidRPr="00DD4D84">
        <w:rPr>
          <w:b/>
          <w:bCs/>
          <w:sz w:val="24"/>
          <w:szCs w:val="24"/>
        </w:rPr>
        <w:t>20 pts</w:t>
      </w:r>
      <w:r w:rsidRPr="00BE7AA4">
        <w:rPr>
          <w:sz w:val="24"/>
          <w:szCs w:val="24"/>
        </w:rPr>
        <w:t> </w:t>
      </w:r>
    </w:p>
    <w:p w:rsidRPr="00BE7AA4" w:rsidR="004F12A9" w:rsidP="004F12A9" w:rsidRDefault="004F12A9" w14:paraId="2C4FE2F2" w14:textId="69C779D2">
      <w:pPr>
        <w:numPr>
          <w:ilvl w:val="0"/>
          <w:numId w:val="31"/>
        </w:numPr>
        <w:spacing w:before="90"/>
        <w:rPr>
          <w:sz w:val="24"/>
          <w:szCs w:val="24"/>
        </w:rPr>
      </w:pPr>
      <w:r w:rsidRPr="00BE7AA4">
        <w:rPr>
          <w:sz w:val="24"/>
          <w:szCs w:val="24"/>
        </w:rPr>
        <w:t xml:space="preserve">Describe how eligibility for the FIT program will be determined and documented. </w:t>
      </w:r>
      <w:r w:rsidRPr="1D77BE98" w:rsidR="2C4DBEFA">
        <w:rPr>
          <w:sz w:val="24"/>
          <w:szCs w:val="24"/>
        </w:rPr>
        <w:t xml:space="preserve">- </w:t>
      </w:r>
      <w:r w:rsidRPr="00DD4D84">
        <w:rPr>
          <w:b/>
          <w:bCs/>
          <w:sz w:val="24"/>
          <w:szCs w:val="24"/>
        </w:rPr>
        <w:t>20 pts</w:t>
      </w:r>
      <w:r w:rsidRPr="00BE7AA4">
        <w:rPr>
          <w:sz w:val="24"/>
          <w:szCs w:val="24"/>
        </w:rPr>
        <w:t> </w:t>
      </w:r>
    </w:p>
    <w:p w:rsidRPr="00BE7AA4" w:rsidR="004F12A9" w:rsidP="004F12A9" w:rsidRDefault="004F12A9" w14:paraId="0FC21C2F" w14:textId="77B015C6">
      <w:pPr>
        <w:numPr>
          <w:ilvl w:val="0"/>
          <w:numId w:val="32"/>
        </w:numPr>
        <w:spacing w:before="90"/>
        <w:rPr>
          <w:sz w:val="24"/>
          <w:szCs w:val="24"/>
        </w:rPr>
      </w:pPr>
      <w:r w:rsidRPr="00BE7AA4">
        <w:rPr>
          <w:sz w:val="24"/>
          <w:szCs w:val="24"/>
        </w:rPr>
        <w:t xml:space="preserve">Describe the system of quality assurance the </w:t>
      </w:r>
      <w:r>
        <w:rPr>
          <w:sz w:val="24"/>
          <w:szCs w:val="24"/>
        </w:rPr>
        <w:t>Applicant</w:t>
      </w:r>
      <w:r w:rsidRPr="00BE7AA4">
        <w:rPr>
          <w:sz w:val="24"/>
          <w:szCs w:val="24"/>
        </w:rPr>
        <w:t xml:space="preserve"> plans to use to support evaluators in producing reliable eligibility determinations via the evaluation process and conducting high quality, family-centered evaluations. </w:t>
      </w:r>
      <w:r w:rsidRPr="1D77BE98" w:rsidR="5D9EDDB8">
        <w:rPr>
          <w:sz w:val="24"/>
          <w:szCs w:val="24"/>
        </w:rPr>
        <w:t xml:space="preserve">- </w:t>
      </w:r>
      <w:r w:rsidRPr="00DD4D84">
        <w:rPr>
          <w:b/>
          <w:bCs/>
          <w:sz w:val="24"/>
          <w:szCs w:val="24"/>
        </w:rPr>
        <w:t>20 pts</w:t>
      </w:r>
    </w:p>
    <w:p w:rsidRPr="00BE7AA4" w:rsidR="004F12A9" w:rsidP="004F12A9" w:rsidRDefault="004F12A9" w14:paraId="24BFE861" w14:textId="77777777">
      <w:pPr>
        <w:spacing w:before="90"/>
        <w:ind w:left="143"/>
        <w:rPr>
          <w:sz w:val="24"/>
          <w:szCs w:val="24"/>
        </w:rPr>
      </w:pPr>
      <w:r w:rsidRPr="00BE7AA4">
        <w:rPr>
          <w:sz w:val="24"/>
          <w:szCs w:val="24"/>
        </w:rPr>
        <w:t> </w:t>
      </w:r>
    </w:p>
    <w:p w:rsidRPr="00325C91" w:rsidR="004F12A9" w:rsidP="5A9DCC40" w:rsidRDefault="004F12A9" w14:paraId="22E6CFC1" w14:textId="09A95646">
      <w:pPr>
        <w:pStyle w:val="ListParagraph"/>
        <w:numPr>
          <w:ilvl w:val="0"/>
          <w:numId w:val="42"/>
        </w:numPr>
        <w:spacing w:before="90"/>
        <w:rPr>
          <w:b/>
          <w:bCs/>
          <w:sz w:val="24"/>
          <w:szCs w:val="24"/>
        </w:rPr>
      </w:pPr>
      <w:r w:rsidRPr="00325C91">
        <w:rPr>
          <w:b/>
          <w:bCs/>
          <w:sz w:val="24"/>
          <w:szCs w:val="24"/>
        </w:rPr>
        <w:t xml:space="preserve">Provision of Early Intervention Services: </w:t>
      </w:r>
      <w:r w:rsidRPr="5A9DCC40" w:rsidR="0A8F88E9">
        <w:rPr>
          <w:b/>
          <w:bCs/>
          <w:sz w:val="24"/>
          <w:szCs w:val="24"/>
        </w:rPr>
        <w:t xml:space="preserve">Total Point Value: </w:t>
      </w:r>
      <w:r>
        <w:rPr>
          <w:b/>
          <w:bCs/>
          <w:sz w:val="24"/>
          <w:szCs w:val="24"/>
        </w:rPr>
        <w:t>2</w:t>
      </w:r>
      <w:r w:rsidR="00972718">
        <w:rPr>
          <w:b/>
          <w:bCs/>
          <w:sz w:val="24"/>
          <w:szCs w:val="24"/>
        </w:rPr>
        <w:t>40</w:t>
      </w:r>
      <w:r w:rsidRPr="00325C91">
        <w:rPr>
          <w:b/>
          <w:bCs/>
          <w:sz w:val="24"/>
          <w:szCs w:val="24"/>
        </w:rPr>
        <w:t xml:space="preserve"> pts. </w:t>
      </w:r>
    </w:p>
    <w:p w:rsidRPr="00BE7AA4" w:rsidR="004F12A9" w:rsidP="004F12A9" w:rsidRDefault="004F12A9" w14:paraId="0BBCE27A" w14:textId="64E76412">
      <w:pPr>
        <w:numPr>
          <w:ilvl w:val="0"/>
          <w:numId w:val="33"/>
        </w:numPr>
        <w:spacing w:before="90"/>
        <w:rPr>
          <w:sz w:val="24"/>
          <w:szCs w:val="24"/>
        </w:rPr>
      </w:pPr>
      <w:r w:rsidRPr="00BE7AA4">
        <w:rPr>
          <w:sz w:val="24"/>
          <w:szCs w:val="24"/>
        </w:rPr>
        <w:t xml:space="preserve">Describe the </w:t>
      </w:r>
      <w:r>
        <w:rPr>
          <w:sz w:val="24"/>
          <w:szCs w:val="24"/>
        </w:rPr>
        <w:t>Applicant</w:t>
      </w:r>
      <w:r w:rsidRPr="00BE7AA4">
        <w:rPr>
          <w:sz w:val="24"/>
          <w:szCs w:val="24"/>
        </w:rPr>
        <w:t>’s approach to ensuring that direct service providers have foundational knowledge of child development, both typical and atypical, knowledge of evidence</w:t>
      </w:r>
      <w:r w:rsidRPr="405D8654">
        <w:rPr>
          <w:sz w:val="24"/>
          <w:szCs w:val="24"/>
        </w:rPr>
        <w:t>-</w:t>
      </w:r>
      <w:r w:rsidRPr="00BE7AA4">
        <w:rPr>
          <w:sz w:val="24"/>
          <w:szCs w:val="24"/>
        </w:rPr>
        <w:t xml:space="preserve">based intervention strategies, and knowledge of how to implement family-centered practices and Family Guided Routines Based Intervention (FGRBI). </w:t>
      </w:r>
      <w:r w:rsidRPr="1D77BE98" w:rsidR="3C534388">
        <w:rPr>
          <w:sz w:val="24"/>
          <w:szCs w:val="24"/>
        </w:rPr>
        <w:t xml:space="preserve">- </w:t>
      </w:r>
      <w:r w:rsidRPr="00DD4D84">
        <w:rPr>
          <w:b/>
          <w:bCs/>
          <w:sz w:val="24"/>
          <w:szCs w:val="24"/>
        </w:rPr>
        <w:t>30 pts</w:t>
      </w:r>
    </w:p>
    <w:p w:rsidRPr="00BE7AA4" w:rsidR="004F12A9" w:rsidP="004F12A9" w:rsidRDefault="004F12A9" w14:paraId="6849211C" w14:textId="6E6B7281">
      <w:pPr>
        <w:numPr>
          <w:ilvl w:val="0"/>
          <w:numId w:val="34"/>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understanding of the purpose of Early Intervention as outlined in IDEA Part C. Include the </w:t>
      </w:r>
      <w:r>
        <w:rPr>
          <w:sz w:val="24"/>
          <w:szCs w:val="24"/>
        </w:rPr>
        <w:t>Applicant</w:t>
      </w:r>
      <w:r w:rsidRPr="00BE7AA4">
        <w:rPr>
          <w:sz w:val="24"/>
          <w:szCs w:val="24"/>
        </w:rPr>
        <w:t xml:space="preserve">’s understanding of family-centered, natural learning practices and the key distinctions between Early Intervention and medical-based services. </w:t>
      </w:r>
      <w:r w:rsidRPr="1D77BE98" w:rsidR="1B9B9652">
        <w:rPr>
          <w:sz w:val="24"/>
          <w:szCs w:val="24"/>
        </w:rPr>
        <w:t xml:space="preserve">- </w:t>
      </w:r>
      <w:r w:rsidR="00244F3E">
        <w:rPr>
          <w:b/>
          <w:bCs/>
          <w:sz w:val="24"/>
          <w:szCs w:val="24"/>
        </w:rPr>
        <w:t>4</w:t>
      </w:r>
      <w:r w:rsidRPr="00DD4D84">
        <w:rPr>
          <w:b/>
          <w:bCs/>
          <w:sz w:val="24"/>
          <w:szCs w:val="24"/>
        </w:rPr>
        <w:t>0 pts</w:t>
      </w:r>
    </w:p>
    <w:p w:rsidRPr="00C64D64" w:rsidR="004F12A9" w:rsidP="004F12A9" w:rsidRDefault="004F12A9" w14:paraId="58881140" w14:textId="2D152258">
      <w:pPr>
        <w:numPr>
          <w:ilvl w:val="0"/>
          <w:numId w:val="35"/>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understanding of a transdisciplinary team approach to Early Intervention services and how the </w:t>
      </w:r>
      <w:r w:rsidRPr="405D8654">
        <w:rPr>
          <w:sz w:val="24"/>
          <w:szCs w:val="24"/>
        </w:rPr>
        <w:t>Applicant</w:t>
      </w:r>
      <w:r w:rsidRPr="00BE7AA4">
        <w:rPr>
          <w:sz w:val="24"/>
          <w:szCs w:val="24"/>
        </w:rPr>
        <w:t xml:space="preserve"> plans to create a system that supports this approach. </w:t>
      </w:r>
      <w:r w:rsidRPr="1D77BE98" w:rsidR="14AA0DF0">
        <w:rPr>
          <w:sz w:val="24"/>
          <w:szCs w:val="24"/>
        </w:rPr>
        <w:t>-</w:t>
      </w:r>
      <w:r w:rsidRPr="1D77BE98" w:rsidR="7386434F">
        <w:rPr>
          <w:sz w:val="24"/>
          <w:szCs w:val="24"/>
        </w:rPr>
        <w:t xml:space="preserve"> </w:t>
      </w:r>
      <w:r w:rsidRPr="00C64D64">
        <w:rPr>
          <w:b/>
          <w:bCs/>
          <w:sz w:val="24"/>
          <w:szCs w:val="24"/>
        </w:rPr>
        <w:t>10 pts</w:t>
      </w:r>
      <w:r w:rsidRPr="00C64D64">
        <w:rPr>
          <w:sz w:val="24"/>
          <w:szCs w:val="24"/>
        </w:rPr>
        <w:t> </w:t>
      </w:r>
    </w:p>
    <w:p w:rsidRPr="00F66C65" w:rsidR="004F12A9" w:rsidP="004F12A9" w:rsidRDefault="004F12A9" w14:paraId="770ABB88" w14:textId="5201CE3D">
      <w:pPr>
        <w:numPr>
          <w:ilvl w:val="0"/>
          <w:numId w:val="36"/>
        </w:numPr>
        <w:spacing w:before="90"/>
        <w:rPr>
          <w:sz w:val="24"/>
          <w:szCs w:val="24"/>
        </w:rPr>
      </w:pPr>
      <w:r w:rsidRPr="423DA3C6">
        <w:rPr>
          <w:sz w:val="24"/>
          <w:szCs w:val="24"/>
        </w:rPr>
        <w:t xml:space="preserve">Describe the </w:t>
      </w:r>
      <w:r>
        <w:rPr>
          <w:sz w:val="24"/>
          <w:szCs w:val="24"/>
        </w:rPr>
        <w:t>Applicant</w:t>
      </w:r>
      <w:r w:rsidRPr="423DA3C6">
        <w:rPr>
          <w:sz w:val="24"/>
          <w:szCs w:val="24"/>
        </w:rPr>
        <w:t xml:space="preserve">’s plan to ensure that all staff understand and successfully implement the </w:t>
      </w:r>
      <w:hyperlink r:id="rId15">
        <w:r w:rsidRPr="423DA3C6">
          <w:rPr>
            <w:rStyle w:val="Hyperlink"/>
            <w:rFonts w:eastAsiaTheme="majorEastAsia"/>
            <w:sz w:val="24"/>
            <w:szCs w:val="24"/>
          </w:rPr>
          <w:t>Eight Key Principles of Early Intervention in New Mexico</w:t>
        </w:r>
      </w:hyperlink>
      <w:r>
        <w:t xml:space="preserve"> as listed below: </w:t>
      </w:r>
      <w:r w:rsidR="103B6663">
        <w:t>-</w:t>
      </w:r>
      <w:r w:rsidR="7386434F">
        <w:t xml:space="preserve"> </w:t>
      </w:r>
      <w:r w:rsidR="00244F3E">
        <w:rPr>
          <w:b/>
          <w:bCs/>
        </w:rPr>
        <w:t>7</w:t>
      </w:r>
      <w:r w:rsidRPr="00F66C65">
        <w:rPr>
          <w:b/>
          <w:bCs/>
        </w:rPr>
        <w:t>0 pts</w:t>
      </w:r>
    </w:p>
    <w:p w:rsidRPr="00582A87" w:rsidR="004F12A9" w:rsidP="006459EA" w:rsidRDefault="004F12A9" w14:paraId="71C95733" w14:textId="77777777">
      <w:pPr>
        <w:numPr>
          <w:ilvl w:val="1"/>
          <w:numId w:val="46"/>
        </w:numPr>
        <w:spacing w:before="90"/>
        <w:rPr>
          <w:sz w:val="24"/>
          <w:szCs w:val="24"/>
        </w:rPr>
      </w:pPr>
      <w:r w:rsidRPr="00582A87">
        <w:rPr>
          <w:sz w:val="24"/>
          <w:szCs w:val="24"/>
        </w:rPr>
        <w:t>Infants and toddlers learn best through everyday experiences and interactions with familiar people in familiar contexts.</w:t>
      </w:r>
    </w:p>
    <w:p w:rsidRPr="00582A87" w:rsidR="004F12A9" w:rsidP="006459EA" w:rsidRDefault="004F12A9" w14:paraId="54233709" w14:textId="77777777">
      <w:pPr>
        <w:numPr>
          <w:ilvl w:val="1"/>
          <w:numId w:val="46"/>
        </w:numPr>
        <w:spacing w:before="90"/>
        <w:rPr>
          <w:sz w:val="24"/>
          <w:szCs w:val="24"/>
        </w:rPr>
      </w:pPr>
      <w:r w:rsidRPr="00582A87">
        <w:rPr>
          <w:sz w:val="24"/>
          <w:szCs w:val="24"/>
        </w:rPr>
        <w:t>All families, with the necessary supports and resources, can enhance their children’s learning and development.</w:t>
      </w:r>
    </w:p>
    <w:p w:rsidRPr="00582A87" w:rsidR="004F12A9" w:rsidP="006459EA" w:rsidRDefault="004F12A9" w14:paraId="660349AE" w14:textId="77777777">
      <w:pPr>
        <w:numPr>
          <w:ilvl w:val="1"/>
          <w:numId w:val="46"/>
        </w:numPr>
        <w:spacing w:before="90"/>
        <w:rPr>
          <w:sz w:val="24"/>
          <w:szCs w:val="24"/>
        </w:rPr>
      </w:pPr>
      <w:r w:rsidRPr="00582A87">
        <w:rPr>
          <w:sz w:val="24"/>
          <w:szCs w:val="24"/>
        </w:rPr>
        <w:t>The primary role of a service provider in early intervention is to work with and support family members and caregivers in children’s lives.</w:t>
      </w:r>
    </w:p>
    <w:p w:rsidRPr="00582A87" w:rsidR="004F12A9" w:rsidP="006459EA" w:rsidRDefault="004F12A9" w14:paraId="272E8A41" w14:textId="77777777">
      <w:pPr>
        <w:numPr>
          <w:ilvl w:val="1"/>
          <w:numId w:val="46"/>
        </w:numPr>
        <w:spacing w:before="90"/>
        <w:rPr>
          <w:sz w:val="24"/>
          <w:szCs w:val="24"/>
        </w:rPr>
      </w:pPr>
      <w:r w:rsidRPr="00582A87">
        <w:rPr>
          <w:sz w:val="24"/>
          <w:szCs w:val="24"/>
        </w:rPr>
        <w:t xml:space="preserve">The Early Intervention process, from initial contacts through transitions, must be dynamic and individualized to reflect the child’s and family members’ preferences, learning styles, and cultural beliefs. </w:t>
      </w:r>
    </w:p>
    <w:p w:rsidRPr="00582A87" w:rsidR="004F12A9" w:rsidP="006459EA" w:rsidRDefault="004F12A9" w14:paraId="3F7AA49F" w14:textId="77777777">
      <w:pPr>
        <w:numPr>
          <w:ilvl w:val="1"/>
          <w:numId w:val="46"/>
        </w:numPr>
        <w:spacing w:before="90"/>
        <w:rPr>
          <w:sz w:val="24"/>
          <w:szCs w:val="24"/>
        </w:rPr>
      </w:pPr>
      <w:r w:rsidRPr="00582A87">
        <w:rPr>
          <w:sz w:val="24"/>
          <w:szCs w:val="24"/>
        </w:rPr>
        <w:t>IFSP outcomes must be functional based on children’s and families’ needs and family-identified priorities.</w:t>
      </w:r>
    </w:p>
    <w:p w:rsidRPr="00582A87" w:rsidR="004F12A9" w:rsidP="006459EA" w:rsidRDefault="004F12A9" w14:paraId="5F0A4CC3" w14:textId="77777777">
      <w:pPr>
        <w:numPr>
          <w:ilvl w:val="1"/>
          <w:numId w:val="46"/>
        </w:numPr>
        <w:spacing w:before="90"/>
        <w:rPr>
          <w:sz w:val="24"/>
          <w:szCs w:val="24"/>
        </w:rPr>
      </w:pPr>
      <w:r w:rsidRPr="00582A87">
        <w:rPr>
          <w:sz w:val="24"/>
          <w:szCs w:val="24"/>
        </w:rPr>
        <w:t xml:space="preserve">The family’s priorities, needs, and interests are addressed most appropriately by a primary provider who represents and receives team and community support. </w:t>
      </w:r>
    </w:p>
    <w:p w:rsidRPr="00582A87" w:rsidR="004F12A9" w:rsidP="006459EA" w:rsidRDefault="004F12A9" w14:paraId="292FCF59" w14:textId="77777777">
      <w:pPr>
        <w:numPr>
          <w:ilvl w:val="1"/>
          <w:numId w:val="46"/>
        </w:numPr>
        <w:spacing w:before="90"/>
        <w:rPr>
          <w:sz w:val="24"/>
          <w:szCs w:val="24"/>
        </w:rPr>
      </w:pPr>
      <w:r w:rsidRPr="00582A87">
        <w:rPr>
          <w:sz w:val="24"/>
          <w:szCs w:val="24"/>
        </w:rPr>
        <w:t xml:space="preserve">Interventions with young children and family members must be based on explicit principles, validated practices, best available research, and relevant laws and regulations. </w:t>
      </w:r>
    </w:p>
    <w:p w:rsidRPr="00582A87" w:rsidR="004F12A9" w:rsidP="006459EA" w:rsidRDefault="004F12A9" w14:paraId="2A326280" w14:textId="77777777">
      <w:pPr>
        <w:numPr>
          <w:ilvl w:val="1"/>
          <w:numId w:val="46"/>
        </w:numPr>
        <w:spacing w:before="90"/>
        <w:rPr>
          <w:sz w:val="24"/>
          <w:szCs w:val="24"/>
        </w:rPr>
      </w:pPr>
      <w:r w:rsidRPr="00582A87">
        <w:rPr>
          <w:sz w:val="24"/>
          <w:szCs w:val="24"/>
        </w:rPr>
        <w:t>Support for families in developing strategies to understand, interpret, and nurture their child’s development is best achieved through the use of reflective practices.    </w:t>
      </w:r>
    </w:p>
    <w:p w:rsidRPr="00BE7AA4" w:rsidR="004F12A9" w:rsidP="004F12A9" w:rsidRDefault="004F12A9" w14:paraId="69F981D1" w14:textId="2132C803">
      <w:pPr>
        <w:numPr>
          <w:ilvl w:val="0"/>
          <w:numId w:val="37"/>
        </w:numPr>
        <w:spacing w:before="90"/>
        <w:rPr>
          <w:sz w:val="24"/>
          <w:szCs w:val="24"/>
        </w:rPr>
      </w:pPr>
      <w:r w:rsidRPr="00BE7AA4">
        <w:rPr>
          <w:sz w:val="24"/>
          <w:szCs w:val="24"/>
        </w:rPr>
        <w:t xml:space="preserve">Describe the </w:t>
      </w:r>
      <w:r>
        <w:rPr>
          <w:sz w:val="24"/>
          <w:szCs w:val="24"/>
        </w:rPr>
        <w:t>Applicant</w:t>
      </w:r>
      <w:r w:rsidRPr="00BE7AA4">
        <w:rPr>
          <w:sz w:val="24"/>
          <w:szCs w:val="24"/>
        </w:rPr>
        <w:t xml:space="preserve">’s understanding of parent coaching and its role in building the capacity of the most important adults in a child’s life to intervene early and often during daily routines. </w:t>
      </w:r>
      <w:r w:rsidRPr="1D77BE98" w:rsidR="7C05CF0E">
        <w:rPr>
          <w:sz w:val="24"/>
          <w:szCs w:val="24"/>
        </w:rPr>
        <w:t xml:space="preserve">- </w:t>
      </w:r>
      <w:r w:rsidRPr="00DD4D84">
        <w:rPr>
          <w:b/>
          <w:bCs/>
          <w:sz w:val="24"/>
          <w:szCs w:val="24"/>
        </w:rPr>
        <w:t>20 pts</w:t>
      </w:r>
      <w:r w:rsidRPr="00BE7AA4">
        <w:rPr>
          <w:sz w:val="24"/>
          <w:szCs w:val="24"/>
        </w:rPr>
        <w:t> </w:t>
      </w:r>
    </w:p>
    <w:p w:rsidRPr="00BE7AA4" w:rsidR="004F12A9" w:rsidP="004F12A9" w:rsidRDefault="004F12A9" w14:paraId="23F62D68" w14:textId="4DA03A97">
      <w:pPr>
        <w:numPr>
          <w:ilvl w:val="0"/>
          <w:numId w:val="38"/>
        </w:numPr>
        <w:spacing w:before="90"/>
        <w:rPr>
          <w:sz w:val="24"/>
          <w:szCs w:val="24"/>
        </w:rPr>
      </w:pPr>
      <w:r w:rsidRPr="00BE7AA4">
        <w:rPr>
          <w:sz w:val="24"/>
          <w:szCs w:val="24"/>
        </w:rPr>
        <w:t xml:space="preserve">How will the </w:t>
      </w:r>
      <w:r>
        <w:rPr>
          <w:sz w:val="24"/>
          <w:szCs w:val="24"/>
        </w:rPr>
        <w:t>Applicant</w:t>
      </w:r>
      <w:r w:rsidRPr="00BE7AA4">
        <w:rPr>
          <w:sz w:val="24"/>
          <w:szCs w:val="24"/>
        </w:rPr>
        <w:t xml:space="preserve"> ensure that every child receives the services they need, even if the service is not currently available at the </w:t>
      </w:r>
      <w:r>
        <w:rPr>
          <w:sz w:val="24"/>
          <w:szCs w:val="24"/>
        </w:rPr>
        <w:t>Applicant</w:t>
      </w:r>
      <w:r w:rsidRPr="00BE7AA4">
        <w:rPr>
          <w:sz w:val="24"/>
          <w:szCs w:val="24"/>
        </w:rPr>
        <w:t xml:space="preserve">’s organization? </w:t>
      </w:r>
      <w:r w:rsidRPr="1D77BE98" w:rsidR="7AA5D157">
        <w:rPr>
          <w:sz w:val="24"/>
          <w:szCs w:val="24"/>
        </w:rPr>
        <w:t xml:space="preserve">- </w:t>
      </w:r>
      <w:r w:rsidRPr="00DD4D84">
        <w:rPr>
          <w:b/>
          <w:bCs/>
          <w:sz w:val="24"/>
          <w:szCs w:val="24"/>
        </w:rPr>
        <w:t>20 pts</w:t>
      </w:r>
    </w:p>
    <w:p w:rsidRPr="00BE7AA4" w:rsidR="004F12A9" w:rsidP="004F12A9" w:rsidRDefault="004F12A9" w14:paraId="3638B9A3" w14:textId="5FC1F2E6">
      <w:pPr>
        <w:numPr>
          <w:ilvl w:val="0"/>
          <w:numId w:val="39"/>
        </w:numPr>
        <w:spacing w:before="90"/>
        <w:rPr>
          <w:sz w:val="24"/>
          <w:szCs w:val="24"/>
        </w:rPr>
      </w:pPr>
      <w:r w:rsidRPr="00BE7AA4">
        <w:rPr>
          <w:sz w:val="24"/>
          <w:szCs w:val="24"/>
        </w:rPr>
        <w:t xml:space="preserve">How will the </w:t>
      </w:r>
      <w:r>
        <w:rPr>
          <w:sz w:val="24"/>
          <w:szCs w:val="24"/>
        </w:rPr>
        <w:t>Applicant</w:t>
      </w:r>
      <w:r w:rsidRPr="00BE7AA4">
        <w:rPr>
          <w:sz w:val="24"/>
          <w:szCs w:val="24"/>
        </w:rPr>
        <w:t xml:space="preserve"> ensure that all service providers understand and can support social/emotional foundations of child development such as attachment and early social and emotional development for each child and family served? </w:t>
      </w:r>
      <w:r w:rsidRPr="1D77BE98" w:rsidR="103B7540">
        <w:rPr>
          <w:sz w:val="24"/>
          <w:szCs w:val="24"/>
        </w:rPr>
        <w:t xml:space="preserve">- </w:t>
      </w:r>
      <w:r w:rsidRPr="00917DBA">
        <w:rPr>
          <w:b/>
          <w:bCs/>
          <w:sz w:val="24"/>
          <w:szCs w:val="24"/>
        </w:rPr>
        <w:t>20 pts</w:t>
      </w:r>
    </w:p>
    <w:p w:rsidRPr="00072ECE" w:rsidR="002C2F0A" w:rsidP="00072ECE" w:rsidRDefault="004F12A9" w14:paraId="49A946A6" w14:textId="5DADA7D0">
      <w:pPr>
        <w:numPr>
          <w:ilvl w:val="0"/>
          <w:numId w:val="40"/>
        </w:numPr>
        <w:spacing w:before="90"/>
        <w:rPr>
          <w:sz w:val="24"/>
          <w:szCs w:val="24"/>
        </w:rPr>
      </w:pPr>
      <w:r w:rsidRPr="00BE7AA4">
        <w:rPr>
          <w:sz w:val="24"/>
          <w:szCs w:val="24"/>
        </w:rPr>
        <w:t xml:space="preserve">Describe the system of quality assurance the </w:t>
      </w:r>
      <w:r>
        <w:rPr>
          <w:sz w:val="24"/>
          <w:szCs w:val="24"/>
        </w:rPr>
        <w:t>Applicant</w:t>
      </w:r>
      <w:r w:rsidRPr="00BE7AA4">
        <w:rPr>
          <w:sz w:val="24"/>
          <w:szCs w:val="24"/>
        </w:rPr>
        <w:t xml:space="preserve"> plans to use to support direct service providers to build parent capacity, accurately document their work, and maintain adherence to required timelines. </w:t>
      </w:r>
      <w:r w:rsidRPr="1D77BE98" w:rsidR="5865C06F">
        <w:rPr>
          <w:sz w:val="24"/>
          <w:szCs w:val="24"/>
        </w:rPr>
        <w:t xml:space="preserve"> - </w:t>
      </w:r>
      <w:r>
        <w:rPr>
          <w:b/>
          <w:bCs/>
          <w:sz w:val="24"/>
          <w:szCs w:val="24"/>
        </w:rPr>
        <w:t>3</w:t>
      </w:r>
      <w:r w:rsidRPr="00917DBA">
        <w:rPr>
          <w:b/>
          <w:bCs/>
          <w:sz w:val="24"/>
          <w:szCs w:val="24"/>
        </w:rPr>
        <w:t>0 p</w:t>
      </w:r>
      <w:r w:rsidRPr="00545FC2">
        <w:rPr>
          <w:b/>
          <w:bCs/>
          <w:sz w:val="24"/>
          <w:szCs w:val="24"/>
        </w:rPr>
        <w:t>ts</w:t>
      </w:r>
    </w:p>
    <w:p w:rsidR="00D50C8F" w:rsidP="001F1B69" w:rsidRDefault="00D50C8F" w14:paraId="2BB3748D" w14:textId="1DB4425A">
      <w:pPr>
        <w:spacing w:before="90"/>
        <w:ind w:firstLine="360"/>
        <w:rPr>
          <w:b/>
          <w:bCs/>
          <w:sz w:val="24"/>
          <w:szCs w:val="24"/>
          <w:u w:val="single"/>
        </w:rPr>
      </w:pPr>
      <w:bookmarkStart w:name="_Toc377565404" w:id="0"/>
      <w:bookmarkStart w:name="_Toc160109017" w:id="1"/>
      <w:r w:rsidRPr="720C6171">
        <w:rPr>
          <w:b/>
          <w:bCs/>
          <w:sz w:val="24"/>
          <w:szCs w:val="24"/>
          <w:u w:val="single"/>
        </w:rPr>
        <w:t>MANDATORY SUPPORTING DOCUMENTATION</w:t>
      </w:r>
      <w:r w:rsidRPr="5A9DCC40" w:rsidR="682E1F3F">
        <w:rPr>
          <w:b/>
          <w:bCs/>
          <w:sz w:val="24"/>
          <w:szCs w:val="24"/>
          <w:u w:val="single"/>
        </w:rPr>
        <w:t xml:space="preserve">: Total Point Value: </w:t>
      </w:r>
      <w:r w:rsidRPr="720C6171">
        <w:rPr>
          <w:b/>
          <w:bCs/>
          <w:sz w:val="24"/>
          <w:szCs w:val="24"/>
          <w:u w:val="single"/>
        </w:rPr>
        <w:t>100 pts</w:t>
      </w:r>
      <w:r w:rsidRPr="5A9DCC40" w:rsidR="682E1F3F">
        <w:rPr>
          <w:b/>
          <w:bCs/>
          <w:sz w:val="24"/>
          <w:szCs w:val="24"/>
          <w:u w:val="single"/>
        </w:rPr>
        <w:t>.</w:t>
      </w:r>
    </w:p>
    <w:p w:rsidRPr="00185B73" w:rsidR="00D50C8F" w:rsidP="009F7509" w:rsidRDefault="00D50C8F" w14:paraId="1E8B2176" w14:textId="4E194608">
      <w:pPr>
        <w:pStyle w:val="ListParagraph"/>
        <w:widowControl/>
        <w:numPr>
          <w:ilvl w:val="0"/>
          <w:numId w:val="44"/>
        </w:numPr>
        <w:autoSpaceDE/>
        <w:autoSpaceDN/>
        <w:spacing w:before="90" w:after="160" w:line="252" w:lineRule="auto"/>
        <w:jc w:val="both"/>
        <w:rPr>
          <w:color w:val="FF0000"/>
          <w:sz w:val="24"/>
          <w:szCs w:val="24"/>
        </w:rPr>
      </w:pPr>
      <w:r w:rsidRPr="00185B73">
        <w:rPr>
          <w:sz w:val="24"/>
          <w:szCs w:val="24"/>
        </w:rPr>
        <w:t xml:space="preserve">Provide a Resume for the person responsible for </w:t>
      </w:r>
      <w:r w:rsidRPr="6D11518E" w:rsidR="65D147C1">
        <w:rPr>
          <w:sz w:val="24"/>
          <w:szCs w:val="24"/>
        </w:rPr>
        <w:t>overseeing</w:t>
      </w:r>
      <w:r w:rsidRPr="6E423F25" w:rsidR="65D147C1">
        <w:rPr>
          <w:sz w:val="24"/>
          <w:szCs w:val="24"/>
        </w:rPr>
        <w:t xml:space="preserve"> the Applicant’s efforts to implement FGRBI</w:t>
      </w:r>
      <w:r w:rsidRPr="00185B73">
        <w:rPr>
          <w:sz w:val="24"/>
          <w:szCs w:val="24"/>
        </w:rPr>
        <w:t>.</w:t>
      </w:r>
      <w:r w:rsidRPr="00185B73">
        <w:rPr>
          <w:sz w:val="28"/>
          <w:szCs w:val="28"/>
        </w:rPr>
        <w:t xml:space="preserve"> </w:t>
      </w:r>
      <w:r w:rsidRPr="00185B73">
        <w:rPr>
          <w:sz w:val="24"/>
          <w:szCs w:val="24"/>
        </w:rPr>
        <w:t>Failure to provide the required Resume will result in disqualification of the Application from further consideration</w:t>
      </w:r>
      <w:r w:rsidRPr="720C6171">
        <w:rPr>
          <w:sz w:val="24"/>
          <w:szCs w:val="24"/>
        </w:rPr>
        <w:t>.</w:t>
      </w:r>
      <w:r>
        <w:t xml:space="preserve"> </w:t>
      </w:r>
      <w:r w:rsidR="78E79D87">
        <w:t xml:space="preserve">- </w:t>
      </w:r>
      <w:r>
        <w:rPr>
          <w:b/>
          <w:bCs/>
        </w:rPr>
        <w:t xml:space="preserve">20 </w:t>
      </w:r>
      <w:r w:rsidRPr="00F66C65">
        <w:rPr>
          <w:b/>
          <w:bCs/>
        </w:rPr>
        <w:t>pts</w:t>
      </w:r>
    </w:p>
    <w:p w:rsidRPr="00F73CC7" w:rsidR="00D50C8F" w:rsidP="009F7509" w:rsidRDefault="00D50C8F" w14:paraId="5A8F7658" w14:textId="6FD79D98">
      <w:pPr>
        <w:pStyle w:val="ListParagraph"/>
        <w:widowControl/>
        <w:numPr>
          <w:ilvl w:val="0"/>
          <w:numId w:val="44"/>
        </w:numPr>
        <w:autoSpaceDE/>
        <w:autoSpaceDN/>
        <w:spacing w:before="90" w:after="160" w:line="252" w:lineRule="auto"/>
        <w:jc w:val="both"/>
        <w:rPr>
          <w:sz w:val="24"/>
          <w:szCs w:val="24"/>
        </w:rPr>
      </w:pPr>
      <w:r w:rsidRPr="720C6171">
        <w:rPr>
          <w:sz w:val="24"/>
          <w:szCs w:val="24"/>
        </w:rPr>
        <w:t xml:space="preserve">Provide a </w:t>
      </w:r>
      <w:r w:rsidRPr="3451E621">
        <w:rPr>
          <w:sz w:val="24"/>
          <w:szCs w:val="24"/>
        </w:rPr>
        <w:t xml:space="preserve">completed and signed </w:t>
      </w:r>
      <w:r w:rsidRPr="00185B73">
        <w:rPr>
          <w:sz w:val="24"/>
          <w:szCs w:val="24"/>
        </w:rPr>
        <w:t>Campaign Contribution Form, Appendix B</w:t>
      </w:r>
      <w:r w:rsidR="00DF1159">
        <w:rPr>
          <w:sz w:val="24"/>
          <w:szCs w:val="24"/>
        </w:rPr>
        <w:t xml:space="preserve"> in the RFA. This form is also included in this packet</w:t>
      </w:r>
      <w:r w:rsidRPr="00F73CC7">
        <w:rPr>
          <w:sz w:val="24"/>
          <w:szCs w:val="24"/>
        </w:rPr>
        <w:t xml:space="preserve">. Failure to disclose contributions will result in an automatic disqualification of your application from further consideration. </w:t>
      </w:r>
      <w:r w:rsidRPr="1D77BE98" w:rsidR="70EA45F5">
        <w:rPr>
          <w:sz w:val="24"/>
          <w:szCs w:val="24"/>
        </w:rPr>
        <w:t xml:space="preserve">- </w:t>
      </w:r>
      <w:r w:rsidRPr="00F73CC7">
        <w:rPr>
          <w:b/>
          <w:bCs/>
          <w:sz w:val="24"/>
          <w:szCs w:val="24"/>
        </w:rPr>
        <w:t>20 pts</w:t>
      </w:r>
    </w:p>
    <w:p w:rsidRPr="00185B73" w:rsidR="00D50C8F" w:rsidP="009F7509" w:rsidRDefault="00D50C8F" w14:paraId="4CBBFCF0" w14:textId="58DCFAEA">
      <w:pPr>
        <w:pStyle w:val="ListParagraph"/>
        <w:widowControl/>
        <w:numPr>
          <w:ilvl w:val="0"/>
          <w:numId w:val="44"/>
        </w:numPr>
        <w:autoSpaceDE/>
        <w:autoSpaceDN/>
        <w:spacing w:before="90" w:after="160" w:line="252" w:lineRule="auto"/>
        <w:jc w:val="both"/>
        <w:rPr>
          <w:color w:val="2A2A2A"/>
          <w:sz w:val="24"/>
          <w:szCs w:val="24"/>
        </w:rPr>
      </w:pPr>
      <w:r w:rsidRPr="00185B73">
        <w:rPr>
          <w:color w:val="2A2A2A"/>
          <w:sz w:val="24"/>
          <w:szCs w:val="24"/>
        </w:rPr>
        <w:t xml:space="preserve">Describe the </w:t>
      </w:r>
      <w:r>
        <w:rPr>
          <w:color w:val="2A2A2A"/>
          <w:sz w:val="24"/>
          <w:szCs w:val="24"/>
        </w:rPr>
        <w:t>Applicant</w:t>
      </w:r>
      <w:r w:rsidRPr="00185B73">
        <w:rPr>
          <w:color w:val="2A2A2A"/>
          <w:sz w:val="24"/>
          <w:szCs w:val="24"/>
        </w:rPr>
        <w:t xml:space="preserve">'s financial status, </w:t>
      </w:r>
      <w:r w:rsidRPr="410145C8">
        <w:rPr>
          <w:color w:val="2A2A2A"/>
          <w:sz w:val="24"/>
          <w:szCs w:val="24"/>
        </w:rPr>
        <w:t>includ</w:t>
      </w:r>
      <w:r w:rsidRPr="410145C8" w:rsidR="00E5787D">
        <w:rPr>
          <w:color w:val="2A2A2A"/>
          <w:sz w:val="24"/>
          <w:szCs w:val="24"/>
        </w:rPr>
        <w:t>e</w:t>
      </w:r>
      <w:r w:rsidRPr="00185B73">
        <w:rPr>
          <w:color w:val="2A2A2A"/>
          <w:sz w:val="24"/>
          <w:szCs w:val="24"/>
        </w:rPr>
        <w:t xml:space="preserve"> the results of any recent audits, and ability to meet expenditures, including payroll of proposed staff, of up to eight weeks awaiting reimbursement (financial documents are not required to be submitted with the proposal but may be requested later).</w:t>
      </w:r>
      <w:r>
        <w:rPr>
          <w:color w:val="2A2A2A"/>
          <w:sz w:val="24"/>
          <w:szCs w:val="24"/>
        </w:rPr>
        <w:t xml:space="preserve"> </w:t>
      </w:r>
      <w:r w:rsidRPr="1D77BE98" w:rsidR="3CC29A95">
        <w:rPr>
          <w:color w:val="2A2A2A"/>
          <w:sz w:val="24"/>
          <w:szCs w:val="24"/>
        </w:rPr>
        <w:t xml:space="preserve">- </w:t>
      </w:r>
      <w:r w:rsidRPr="00F66C65">
        <w:rPr>
          <w:b/>
          <w:bCs/>
          <w:color w:val="2A2A2A"/>
          <w:sz w:val="24"/>
          <w:szCs w:val="24"/>
        </w:rPr>
        <w:t>20 pts</w:t>
      </w:r>
    </w:p>
    <w:p w:rsidRPr="0042390A" w:rsidR="00D50C8F" w:rsidP="009F7509" w:rsidRDefault="00D50C8F" w14:paraId="62E35D66" w14:textId="54A1BA97">
      <w:pPr>
        <w:pStyle w:val="ListParagraph"/>
        <w:widowControl/>
        <w:numPr>
          <w:ilvl w:val="0"/>
          <w:numId w:val="44"/>
        </w:numPr>
        <w:autoSpaceDE/>
        <w:autoSpaceDN/>
        <w:spacing w:before="5" w:after="160" w:line="252" w:lineRule="auto"/>
        <w:jc w:val="both"/>
        <w:rPr>
          <w:color w:val="156097"/>
          <w:sz w:val="24"/>
          <w:szCs w:val="24"/>
          <w:u w:val="thick"/>
        </w:rPr>
      </w:pPr>
      <w:r w:rsidRPr="00185B73">
        <w:rPr>
          <w:color w:val="2A2A2A"/>
          <w:sz w:val="24"/>
          <w:szCs w:val="24"/>
        </w:rPr>
        <w:t>Provide a copy of your New Mexico Taxation and Revenue Tax ID Certificate [CRS]. If you are not currently registered forms can be downloaded at:</w:t>
      </w:r>
      <w:hyperlink w:history="1" r:id="rId16">
        <w:r w:rsidRPr="00D57C83" w:rsidR="0080020D">
          <w:rPr>
            <w:rStyle w:val="Hyperlink"/>
            <w:sz w:val="24"/>
            <w:szCs w:val="24"/>
          </w:rPr>
          <w:t>http://www.tax.newmexico.gov/Businesses/forms-publications.aspx</w:t>
        </w:r>
      </w:hyperlink>
      <w:r>
        <w:t xml:space="preserve"> </w:t>
      </w:r>
      <w:r w:rsidR="53777A2E">
        <w:t xml:space="preserve">- </w:t>
      </w:r>
      <w:r>
        <w:rPr>
          <w:b/>
          <w:bCs/>
        </w:rPr>
        <w:t>2</w:t>
      </w:r>
      <w:r w:rsidRPr="003C7606">
        <w:rPr>
          <w:b/>
          <w:bCs/>
        </w:rPr>
        <w:t>0 pts</w:t>
      </w:r>
    </w:p>
    <w:p w:rsidRPr="0078240B" w:rsidR="00D50C8F" w:rsidP="0078240B" w:rsidRDefault="00904422" w14:paraId="43E54742" w14:textId="556416A7">
      <w:pPr>
        <w:pStyle w:val="ListParagraph"/>
        <w:widowControl/>
        <w:numPr>
          <w:ilvl w:val="0"/>
          <w:numId w:val="44"/>
        </w:numPr>
        <w:autoSpaceDE/>
        <w:autoSpaceDN/>
        <w:spacing w:before="90" w:after="160" w:line="251" w:lineRule="exact"/>
        <w:jc w:val="both"/>
        <w:rPr>
          <w:sz w:val="24"/>
          <w:szCs w:val="24"/>
        </w:rPr>
      </w:pPr>
      <w:r w:rsidRPr="00904422">
        <w:rPr>
          <w:color w:val="2A2A2A"/>
          <w:sz w:val="24"/>
          <w:szCs w:val="24"/>
        </w:rPr>
        <w:t xml:space="preserve">Provide Proof of insurance(s): As part of a provider agreement with the Early Childhood Education and Care Department, Family Support and Early Intervention Division, you are required to carry insurance. Please provide copies of the following: your professional and general liability insurance. - </w:t>
      </w:r>
      <w:r w:rsidR="00B95E00">
        <w:rPr>
          <w:b/>
          <w:bCs/>
          <w:color w:val="2A2A2A"/>
          <w:sz w:val="24"/>
          <w:szCs w:val="24"/>
        </w:rPr>
        <w:t>2</w:t>
      </w:r>
      <w:r w:rsidRPr="00F66C65" w:rsidR="00B95E00">
        <w:rPr>
          <w:b/>
          <w:bCs/>
          <w:color w:val="2A2A2A"/>
          <w:sz w:val="24"/>
          <w:szCs w:val="24"/>
        </w:rPr>
        <w:t>0 pts</w:t>
      </w:r>
    </w:p>
    <w:tbl>
      <w:tblPr>
        <w:tblpPr w:leftFromText="180" w:rightFromText="180" w:vertAnchor="text" w:tblpXSpec="center" w:tblpY="217"/>
        <w:tblW w:w="8370" w:type="dxa"/>
        <w:shd w:val="clear" w:color="auto" w:fill="D9F2D0" w:themeFill="accent6" w:themeFillTint="33"/>
        <w:tblLayout w:type="fixed"/>
        <w:tblCellMar>
          <w:left w:w="0" w:type="dxa"/>
          <w:right w:w="0" w:type="dxa"/>
        </w:tblCellMar>
        <w:tblLook w:val="01E0" w:firstRow="1" w:lastRow="1" w:firstColumn="1" w:lastColumn="1" w:noHBand="0" w:noVBand="0"/>
      </w:tblPr>
      <w:tblGrid>
        <w:gridCol w:w="6039"/>
        <w:gridCol w:w="2331"/>
      </w:tblGrid>
      <w:tr w:rsidRPr="005666EA" w:rsidR="00E50177" w:rsidTr="0078240B" w14:paraId="3279B743" w14:textId="77777777">
        <w:trPr>
          <w:trHeight w:val="286" w:hRule="exact"/>
        </w:trPr>
        <w:tc>
          <w:tcPr>
            <w:tcW w:w="6039"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0333BE55" w14:textId="77777777">
            <w:pPr>
              <w:pStyle w:val="TableParagraph"/>
              <w:spacing w:line="272" w:lineRule="exact"/>
              <w:ind w:left="99" w:right="-20"/>
              <w:rPr>
                <w:rFonts w:ascii="Times New Roman" w:hAnsi="Times New Roman" w:eastAsia="Times New Roman" w:cs="Times New Roman"/>
                <w:sz w:val="24"/>
                <w:szCs w:val="24"/>
              </w:rPr>
            </w:pPr>
            <w:r w:rsidRPr="00192F04">
              <w:rPr>
                <w:rFonts w:ascii="Times New Roman" w:hAnsi="Times New Roman" w:eastAsia="Times New Roman" w:cs="Times New Roman"/>
                <w:b/>
                <w:bCs/>
                <w:spacing w:val="-1"/>
                <w:sz w:val="24"/>
                <w:szCs w:val="24"/>
              </w:rPr>
              <w:t>RF</w:t>
            </w:r>
            <w:r w:rsidRPr="00192F04">
              <w:rPr>
                <w:rFonts w:ascii="Times New Roman" w:hAnsi="Times New Roman" w:eastAsia="Times New Roman" w:cs="Times New Roman"/>
                <w:b/>
                <w:bCs/>
                <w:sz w:val="24"/>
                <w:szCs w:val="24"/>
              </w:rPr>
              <w:t>A</w:t>
            </w:r>
            <w:r w:rsidRPr="00192F04">
              <w:rPr>
                <w:rFonts w:ascii="Times New Roman" w:hAnsi="Times New Roman" w:eastAsia="Times New Roman" w:cs="Times New Roman"/>
                <w:b/>
                <w:bCs/>
                <w:spacing w:val="-1"/>
                <w:sz w:val="24"/>
                <w:szCs w:val="24"/>
              </w:rPr>
              <w:t xml:space="preserve"> CR</w:t>
            </w:r>
            <w:r w:rsidRPr="00192F04">
              <w:rPr>
                <w:rFonts w:ascii="Times New Roman" w:hAnsi="Times New Roman" w:eastAsia="Times New Roman" w:cs="Times New Roman"/>
                <w:b/>
                <w:bCs/>
                <w:sz w:val="24"/>
                <w:szCs w:val="24"/>
              </w:rPr>
              <w:t>ITE</w:t>
            </w:r>
            <w:r w:rsidRPr="00192F04">
              <w:rPr>
                <w:rFonts w:ascii="Times New Roman" w:hAnsi="Times New Roman" w:eastAsia="Times New Roman" w:cs="Times New Roman"/>
                <w:b/>
                <w:bCs/>
                <w:spacing w:val="-1"/>
                <w:sz w:val="24"/>
                <w:szCs w:val="24"/>
              </w:rPr>
              <w:t>R</w:t>
            </w:r>
            <w:r w:rsidRPr="00192F04">
              <w:rPr>
                <w:rFonts w:ascii="Times New Roman" w:hAnsi="Times New Roman" w:eastAsia="Times New Roman" w:cs="Times New Roman"/>
                <w:b/>
                <w:bCs/>
                <w:sz w:val="24"/>
                <w:szCs w:val="24"/>
              </w:rPr>
              <w:t>IA</w:t>
            </w:r>
          </w:p>
        </w:tc>
        <w:tc>
          <w:tcPr>
            <w:tcW w:w="2331"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731973BB" w14:textId="77777777">
            <w:pPr>
              <w:pStyle w:val="TableParagraph"/>
              <w:spacing w:line="272" w:lineRule="exact"/>
              <w:ind w:left="692" w:right="-20"/>
              <w:rPr>
                <w:rFonts w:ascii="Times New Roman" w:hAnsi="Times New Roman" w:eastAsia="Times New Roman" w:cs="Times New Roman"/>
                <w:sz w:val="24"/>
                <w:szCs w:val="24"/>
              </w:rPr>
            </w:pPr>
            <w:r w:rsidRPr="00192F04">
              <w:rPr>
                <w:rFonts w:ascii="Times New Roman" w:hAnsi="Times New Roman" w:eastAsia="Times New Roman" w:cs="Times New Roman"/>
                <w:b/>
                <w:bCs/>
                <w:spacing w:val="-3"/>
                <w:sz w:val="24"/>
                <w:szCs w:val="24"/>
              </w:rPr>
              <w:t>P</w:t>
            </w:r>
            <w:r w:rsidRPr="00192F04">
              <w:rPr>
                <w:rFonts w:ascii="Times New Roman" w:hAnsi="Times New Roman" w:eastAsia="Times New Roman" w:cs="Times New Roman"/>
                <w:b/>
                <w:bCs/>
                <w:sz w:val="24"/>
                <w:szCs w:val="24"/>
              </w:rPr>
              <w:t>OI</w:t>
            </w:r>
            <w:r w:rsidRPr="00192F04">
              <w:rPr>
                <w:rFonts w:ascii="Times New Roman" w:hAnsi="Times New Roman" w:eastAsia="Times New Roman" w:cs="Times New Roman"/>
                <w:b/>
                <w:bCs/>
                <w:spacing w:val="-1"/>
                <w:sz w:val="24"/>
                <w:szCs w:val="24"/>
              </w:rPr>
              <w:t>N</w:t>
            </w:r>
            <w:r w:rsidRPr="00192F04">
              <w:rPr>
                <w:rFonts w:ascii="Times New Roman" w:hAnsi="Times New Roman" w:eastAsia="Times New Roman" w:cs="Times New Roman"/>
                <w:b/>
                <w:bCs/>
                <w:sz w:val="24"/>
                <w:szCs w:val="24"/>
              </w:rPr>
              <w:t xml:space="preserve">T </w:t>
            </w:r>
            <w:r w:rsidRPr="00192F04">
              <w:rPr>
                <w:rFonts w:ascii="Times New Roman" w:hAnsi="Times New Roman" w:eastAsia="Times New Roman" w:cs="Times New Roman"/>
                <w:b/>
                <w:bCs/>
                <w:spacing w:val="-1"/>
                <w:sz w:val="24"/>
                <w:szCs w:val="24"/>
              </w:rPr>
              <w:t>VA</w:t>
            </w:r>
            <w:r w:rsidRPr="00192F04">
              <w:rPr>
                <w:rFonts w:ascii="Times New Roman" w:hAnsi="Times New Roman" w:eastAsia="Times New Roman" w:cs="Times New Roman"/>
                <w:b/>
                <w:bCs/>
                <w:sz w:val="24"/>
                <w:szCs w:val="24"/>
              </w:rPr>
              <w:t>L</w:t>
            </w:r>
            <w:r w:rsidRPr="00192F04">
              <w:rPr>
                <w:rFonts w:ascii="Times New Roman" w:hAnsi="Times New Roman" w:eastAsia="Times New Roman" w:cs="Times New Roman"/>
                <w:b/>
                <w:bCs/>
                <w:spacing w:val="-1"/>
                <w:sz w:val="24"/>
                <w:szCs w:val="24"/>
              </w:rPr>
              <w:t>UE</w:t>
            </w:r>
          </w:p>
        </w:tc>
      </w:tr>
      <w:tr w:rsidRPr="005666EA" w:rsidR="00E50177" w:rsidTr="0078240B" w14:paraId="2E101683" w14:textId="77777777">
        <w:trPr>
          <w:trHeight w:val="286" w:hRule="exact"/>
        </w:trPr>
        <w:tc>
          <w:tcPr>
            <w:tcW w:w="6039"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02784628" w14:textId="77777777">
            <w:pPr>
              <w:pStyle w:val="TableParagraph"/>
              <w:spacing w:line="267" w:lineRule="exact"/>
              <w:ind w:right="-20"/>
              <w:rPr>
                <w:rFonts w:ascii="Times New Roman" w:hAnsi="Times New Roman" w:eastAsia="Times New Roman" w:cs="Times New Roman"/>
                <w:b/>
                <w:sz w:val="24"/>
                <w:szCs w:val="24"/>
              </w:rPr>
            </w:pPr>
            <w:r w:rsidRPr="7F063244">
              <w:rPr>
                <w:rFonts w:ascii="Times New Roman" w:hAnsi="Times New Roman" w:eastAsia="Times New Roman" w:cs="Times New Roman"/>
                <w:b/>
                <w:sz w:val="24"/>
                <w:szCs w:val="24"/>
              </w:rPr>
              <w:t>Cov</w:t>
            </w:r>
            <w:r w:rsidRPr="7F063244">
              <w:rPr>
                <w:rFonts w:ascii="Times New Roman" w:hAnsi="Times New Roman" w:eastAsia="Times New Roman" w:cs="Times New Roman"/>
                <w:b/>
                <w:spacing w:val="-1"/>
                <w:sz w:val="24"/>
                <w:szCs w:val="24"/>
              </w:rPr>
              <w:t>er s</w:t>
            </w:r>
            <w:r w:rsidRPr="7F063244">
              <w:rPr>
                <w:rFonts w:ascii="Times New Roman" w:hAnsi="Times New Roman" w:eastAsia="Times New Roman" w:cs="Times New Roman"/>
                <w:b/>
                <w:sz w:val="24"/>
                <w:szCs w:val="24"/>
              </w:rPr>
              <w:t>heet, Appendix A</w:t>
            </w:r>
          </w:p>
        </w:tc>
        <w:tc>
          <w:tcPr>
            <w:tcW w:w="2331"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5B282494" w14:textId="77777777">
            <w:pPr>
              <w:pStyle w:val="TableParagraph"/>
              <w:spacing w:line="267" w:lineRule="exact"/>
              <w:ind w:right="-20"/>
              <w:rPr>
                <w:rFonts w:ascii="Times New Roman" w:hAnsi="Times New Roman" w:eastAsia="Times New Roman" w:cs="Times New Roman"/>
                <w:sz w:val="24"/>
                <w:szCs w:val="24"/>
              </w:rPr>
            </w:pPr>
            <w:r w:rsidRPr="7F063244">
              <w:rPr>
                <w:rFonts w:ascii="Times New Roman" w:hAnsi="Times New Roman" w:eastAsia="Times New Roman" w:cs="Times New Roman"/>
                <w:sz w:val="24"/>
                <w:szCs w:val="24"/>
              </w:rPr>
              <w:t xml:space="preserve">       </w:t>
            </w:r>
            <w:r w:rsidRPr="00192F04">
              <w:rPr>
                <w:rFonts w:ascii="Times New Roman" w:hAnsi="Times New Roman" w:eastAsia="Times New Roman" w:cs="Times New Roman"/>
                <w:sz w:val="24"/>
                <w:szCs w:val="24"/>
              </w:rPr>
              <w:t>No point value</w:t>
            </w:r>
          </w:p>
        </w:tc>
      </w:tr>
      <w:tr w:rsidRPr="005666EA" w:rsidR="00E50177" w:rsidTr="0078240B" w14:paraId="34FB8C46" w14:textId="77777777">
        <w:trPr>
          <w:trHeight w:val="287" w:hRule="exact"/>
        </w:trPr>
        <w:tc>
          <w:tcPr>
            <w:tcW w:w="6039"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3A3C7AC7" w14:textId="77777777">
            <w:pPr>
              <w:ind w:right="-20"/>
              <w:rPr>
                <w:sz w:val="24"/>
                <w:szCs w:val="24"/>
              </w:rPr>
            </w:pPr>
          </w:p>
        </w:tc>
        <w:tc>
          <w:tcPr>
            <w:tcW w:w="2331"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3D3F004E" w14:textId="77777777">
            <w:pPr>
              <w:ind w:right="-20"/>
              <w:rPr>
                <w:sz w:val="24"/>
                <w:szCs w:val="24"/>
              </w:rPr>
            </w:pPr>
          </w:p>
        </w:tc>
      </w:tr>
      <w:tr w:rsidRPr="005666EA" w:rsidR="00E50177" w:rsidTr="0078240B" w14:paraId="3E79DC28" w14:textId="77777777">
        <w:trPr>
          <w:trHeight w:val="286" w:hRule="exact"/>
        </w:trPr>
        <w:tc>
          <w:tcPr>
            <w:tcW w:w="6039"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31412E66" w14:textId="77777777">
            <w:pPr>
              <w:pStyle w:val="TableParagraph"/>
              <w:spacing w:line="272" w:lineRule="exact"/>
              <w:ind w:right="-20"/>
              <w:rPr>
                <w:rFonts w:ascii="Times New Roman" w:hAnsi="Times New Roman" w:eastAsia="Times New Roman" w:cs="Times New Roman"/>
                <w:sz w:val="24"/>
                <w:szCs w:val="24"/>
              </w:rPr>
            </w:pPr>
            <w:r w:rsidRPr="00192F04">
              <w:rPr>
                <w:rFonts w:ascii="Times New Roman" w:hAnsi="Times New Roman" w:eastAsia="Times New Roman" w:cs="Times New Roman"/>
                <w:b/>
                <w:bCs/>
                <w:spacing w:val="-1"/>
                <w:sz w:val="24"/>
                <w:szCs w:val="24"/>
              </w:rPr>
              <w:t>Re</w:t>
            </w:r>
            <w:r w:rsidRPr="00192F04">
              <w:rPr>
                <w:rFonts w:ascii="Times New Roman" w:hAnsi="Times New Roman" w:eastAsia="Times New Roman" w:cs="Times New Roman"/>
                <w:b/>
                <w:bCs/>
                <w:sz w:val="24"/>
                <w:szCs w:val="24"/>
              </w:rPr>
              <w:t>sponse</w:t>
            </w:r>
            <w:r w:rsidRPr="00192F04">
              <w:rPr>
                <w:rFonts w:ascii="Times New Roman" w:hAnsi="Times New Roman" w:eastAsia="Times New Roman" w:cs="Times New Roman"/>
                <w:b/>
                <w:bCs/>
                <w:spacing w:val="-1"/>
                <w:sz w:val="24"/>
                <w:szCs w:val="24"/>
              </w:rPr>
              <w:t xml:space="preserve"> N</w:t>
            </w:r>
            <w:r w:rsidRPr="00192F04">
              <w:rPr>
                <w:rFonts w:ascii="Times New Roman" w:hAnsi="Times New Roman" w:eastAsia="Times New Roman" w:cs="Times New Roman"/>
                <w:b/>
                <w:bCs/>
                <w:sz w:val="24"/>
                <w:szCs w:val="24"/>
              </w:rPr>
              <w:t>a</w:t>
            </w:r>
            <w:r w:rsidRPr="00192F04">
              <w:rPr>
                <w:rFonts w:ascii="Times New Roman" w:hAnsi="Times New Roman" w:eastAsia="Times New Roman" w:cs="Times New Roman"/>
                <w:b/>
                <w:bCs/>
                <w:spacing w:val="-1"/>
                <w:sz w:val="24"/>
                <w:szCs w:val="24"/>
              </w:rPr>
              <w:t>rr</w:t>
            </w:r>
            <w:r w:rsidRPr="00192F04">
              <w:rPr>
                <w:rFonts w:ascii="Times New Roman" w:hAnsi="Times New Roman" w:eastAsia="Times New Roman" w:cs="Times New Roman"/>
                <w:b/>
                <w:bCs/>
                <w:sz w:val="24"/>
                <w:szCs w:val="24"/>
              </w:rPr>
              <w:t>a</w:t>
            </w:r>
            <w:r w:rsidRPr="00192F04">
              <w:rPr>
                <w:rFonts w:ascii="Times New Roman" w:hAnsi="Times New Roman" w:eastAsia="Times New Roman" w:cs="Times New Roman"/>
                <w:b/>
                <w:bCs/>
                <w:spacing w:val="-1"/>
                <w:sz w:val="24"/>
                <w:szCs w:val="24"/>
              </w:rPr>
              <w:t>t</w:t>
            </w:r>
            <w:r w:rsidRPr="00192F04">
              <w:rPr>
                <w:rFonts w:ascii="Times New Roman" w:hAnsi="Times New Roman" w:eastAsia="Times New Roman" w:cs="Times New Roman"/>
                <w:b/>
                <w:bCs/>
                <w:sz w:val="24"/>
                <w:szCs w:val="24"/>
              </w:rPr>
              <w:t>i</w:t>
            </w:r>
            <w:r w:rsidRPr="00192F04">
              <w:rPr>
                <w:rFonts w:ascii="Times New Roman" w:hAnsi="Times New Roman" w:eastAsia="Times New Roman" w:cs="Times New Roman"/>
                <w:b/>
                <w:bCs/>
                <w:spacing w:val="2"/>
                <w:sz w:val="24"/>
                <w:szCs w:val="24"/>
              </w:rPr>
              <w:t>v</w:t>
            </w:r>
            <w:r w:rsidRPr="00192F04">
              <w:rPr>
                <w:rFonts w:ascii="Times New Roman" w:hAnsi="Times New Roman" w:eastAsia="Times New Roman" w:cs="Times New Roman"/>
                <w:b/>
                <w:bCs/>
                <w:sz w:val="24"/>
                <w:szCs w:val="24"/>
              </w:rPr>
              <w:t>e</w:t>
            </w:r>
          </w:p>
        </w:tc>
        <w:tc>
          <w:tcPr>
            <w:tcW w:w="2331"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2C9DD825" w14:textId="77777777">
            <w:pPr>
              <w:pStyle w:val="TableParagraph"/>
              <w:spacing w:line="267" w:lineRule="exact"/>
              <w:ind w:left="804" w:right="-20"/>
              <w:rPr>
                <w:rFonts w:ascii="Times New Roman" w:hAnsi="Times New Roman" w:eastAsia="Times New Roman" w:cs="Times New Roman"/>
                <w:sz w:val="24"/>
                <w:szCs w:val="24"/>
              </w:rPr>
            </w:pPr>
            <w:r w:rsidRPr="00192F04">
              <w:rPr>
                <w:rFonts w:ascii="Times New Roman" w:hAnsi="Times New Roman" w:eastAsia="Times New Roman" w:cs="Times New Roman"/>
                <w:spacing w:val="-1"/>
                <w:sz w:val="24"/>
                <w:szCs w:val="24"/>
              </w:rPr>
              <w:t xml:space="preserve">    ---</w:t>
            </w:r>
          </w:p>
        </w:tc>
      </w:tr>
      <w:tr w:rsidRPr="005666EA" w:rsidR="00E50177" w:rsidTr="0078240B" w14:paraId="0FC42327" w14:textId="77777777">
        <w:trPr>
          <w:trHeight w:val="1722" w:hRule="exact"/>
        </w:trPr>
        <w:tc>
          <w:tcPr>
            <w:tcW w:w="6039"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63FFC6C4" w14:textId="77777777">
            <w:pPr>
              <w:pStyle w:val="TableParagraph"/>
              <w:spacing w:line="267" w:lineRule="exact"/>
              <w:ind w:right="-20"/>
              <w:rPr>
                <w:rFonts w:ascii="Times New Roman" w:hAnsi="Times New Roman" w:eastAsia="Times New Roman" w:cs="Times New Roman"/>
                <w:b/>
                <w:bCs/>
                <w:sz w:val="24"/>
                <w:szCs w:val="24"/>
              </w:rPr>
            </w:pPr>
            <w:r w:rsidRPr="00192F04">
              <w:rPr>
                <w:rFonts w:ascii="Times New Roman" w:hAnsi="Times New Roman" w:eastAsia="Times New Roman" w:cs="Times New Roman"/>
                <w:b/>
                <w:bCs/>
                <w:sz w:val="24"/>
                <w:szCs w:val="24"/>
              </w:rPr>
              <w:t>Organizational Capacity</w:t>
            </w:r>
          </w:p>
          <w:p w:rsidRPr="00192F04" w:rsidR="00E50177" w:rsidP="00E50177" w:rsidRDefault="00E50177" w14:paraId="66793E0B" w14:textId="77777777">
            <w:pPr>
              <w:pStyle w:val="TableParagraph"/>
              <w:numPr>
                <w:ilvl w:val="0"/>
                <w:numId w:val="48"/>
              </w:numPr>
              <w:spacing w:line="267" w:lineRule="exact"/>
              <w:ind w:right="-20"/>
              <w:rPr>
                <w:rFonts w:ascii="Times New Roman" w:hAnsi="Times New Roman" w:eastAsia="Times New Roman" w:cs="Times New Roman"/>
                <w:sz w:val="24"/>
                <w:szCs w:val="24"/>
              </w:rPr>
            </w:pPr>
            <w:r w:rsidRPr="00192F04">
              <w:rPr>
                <w:rFonts w:ascii="Times New Roman" w:hAnsi="Times New Roman" w:eastAsia="Times New Roman" w:cs="Times New Roman"/>
                <w:sz w:val="24"/>
                <w:szCs w:val="24"/>
              </w:rPr>
              <w:t>Background and Experience</w:t>
            </w:r>
          </w:p>
          <w:p w:rsidRPr="00192F04" w:rsidR="00E50177" w:rsidP="00E50177" w:rsidRDefault="00E50177" w14:paraId="544E1AF7" w14:textId="77777777">
            <w:pPr>
              <w:pStyle w:val="TableParagraph"/>
              <w:numPr>
                <w:ilvl w:val="0"/>
                <w:numId w:val="48"/>
              </w:numPr>
              <w:spacing w:line="267" w:lineRule="exact"/>
              <w:ind w:right="-20"/>
              <w:rPr>
                <w:rFonts w:ascii="Times New Roman" w:hAnsi="Times New Roman" w:eastAsia="Times New Roman" w:cs="Times New Roman"/>
                <w:sz w:val="24"/>
                <w:szCs w:val="24"/>
              </w:rPr>
            </w:pPr>
            <w:r w:rsidRPr="00192F04">
              <w:rPr>
                <w:rFonts w:ascii="Times New Roman" w:hAnsi="Times New Roman" w:eastAsia="Times New Roman" w:cs="Times New Roman"/>
                <w:sz w:val="24"/>
                <w:szCs w:val="24"/>
              </w:rPr>
              <w:t>Organizational Structure and Plan of Operation</w:t>
            </w:r>
          </w:p>
          <w:p w:rsidRPr="00192F04" w:rsidR="00E50177" w:rsidP="00E50177" w:rsidRDefault="00E50177" w14:paraId="536D4FF1" w14:textId="77777777">
            <w:pPr>
              <w:pStyle w:val="TableParagraph"/>
              <w:numPr>
                <w:ilvl w:val="0"/>
                <w:numId w:val="48"/>
              </w:numPr>
              <w:spacing w:line="267" w:lineRule="exact"/>
              <w:ind w:right="-20"/>
              <w:rPr>
                <w:rFonts w:ascii="Times New Roman" w:hAnsi="Times New Roman" w:eastAsia="Times New Roman" w:cs="Times New Roman"/>
                <w:sz w:val="24"/>
                <w:szCs w:val="24"/>
              </w:rPr>
            </w:pPr>
            <w:r w:rsidRPr="00192F04">
              <w:rPr>
                <w:rFonts w:ascii="Times New Roman" w:hAnsi="Times New Roman" w:eastAsia="Times New Roman" w:cs="Times New Roman"/>
                <w:sz w:val="24"/>
                <w:szCs w:val="24"/>
              </w:rPr>
              <w:t>Ability to Adhere to the Individuals with Disabilities Education Act</w:t>
            </w:r>
          </w:p>
          <w:p w:rsidRPr="00192F04" w:rsidR="00E50177" w:rsidP="00334EBE" w:rsidRDefault="00E50177" w14:paraId="23A0C511" w14:textId="77777777">
            <w:pPr>
              <w:pStyle w:val="TableParagraph"/>
              <w:spacing w:line="267" w:lineRule="exact"/>
              <w:ind w:left="99" w:right="-20"/>
              <w:rPr>
                <w:rFonts w:ascii="Times New Roman" w:hAnsi="Times New Roman" w:eastAsia="Times New Roman" w:cs="Times New Roman"/>
                <w:b/>
                <w:bCs/>
                <w:sz w:val="24"/>
                <w:szCs w:val="24"/>
              </w:rPr>
            </w:pPr>
          </w:p>
          <w:p w:rsidRPr="00192F04" w:rsidR="00E50177" w:rsidP="00334EBE" w:rsidRDefault="00E50177" w14:paraId="69B4E1F5" w14:textId="77777777">
            <w:pPr>
              <w:pStyle w:val="TableParagraph"/>
              <w:spacing w:line="267" w:lineRule="exact"/>
              <w:ind w:left="99" w:right="-20"/>
              <w:rPr>
                <w:rFonts w:ascii="Times New Roman" w:hAnsi="Times New Roman" w:eastAsia="Times New Roman" w:cs="Times New Roman"/>
                <w:b/>
                <w:bCs/>
                <w:sz w:val="24"/>
                <w:szCs w:val="24"/>
              </w:rPr>
            </w:pPr>
          </w:p>
        </w:tc>
        <w:tc>
          <w:tcPr>
            <w:tcW w:w="2331"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16C88" w:rsidR="00E50177" w:rsidP="00334EBE" w:rsidRDefault="00E50177" w14:paraId="5B4D6A77" w14:textId="77777777">
            <w:pPr>
              <w:pStyle w:val="TableParagraph"/>
              <w:spacing w:line="267" w:lineRule="exact"/>
              <w:ind w:left="804" w:right="-20"/>
              <w:jc w:val="center"/>
              <w:rPr>
                <w:rFonts w:ascii="Times New Roman" w:hAnsi="Times New Roman" w:eastAsia="Times New Roman" w:cs="Times New Roman"/>
                <w:sz w:val="24"/>
                <w:szCs w:val="24"/>
              </w:rPr>
            </w:pPr>
          </w:p>
          <w:p w:rsidRPr="00116C88" w:rsidR="00E50177" w:rsidP="00334EBE" w:rsidRDefault="00E50177" w14:paraId="43FA37BD" w14:textId="77777777">
            <w:pPr>
              <w:pStyle w:val="TableParagraph"/>
              <w:spacing w:line="267" w:lineRule="exact"/>
              <w:ind w:right="-20"/>
              <w:jc w:val="center"/>
              <w:rPr>
                <w:rFonts w:ascii="Times New Roman" w:hAnsi="Times New Roman" w:eastAsia="Times New Roman" w:cs="Times New Roman"/>
                <w:sz w:val="24"/>
                <w:szCs w:val="24"/>
              </w:rPr>
            </w:pPr>
            <w:r w:rsidRPr="00116C88">
              <w:rPr>
                <w:rFonts w:ascii="Times New Roman" w:hAnsi="Times New Roman" w:eastAsia="Times New Roman" w:cs="Times New Roman"/>
                <w:sz w:val="24"/>
                <w:szCs w:val="24"/>
              </w:rPr>
              <w:t>100</w:t>
            </w:r>
          </w:p>
          <w:p w:rsidRPr="00116C88" w:rsidR="00E50177" w:rsidP="00334EBE" w:rsidRDefault="00E50177" w14:paraId="713925B3" w14:textId="77777777">
            <w:pPr>
              <w:pStyle w:val="TableParagraph"/>
              <w:spacing w:line="267" w:lineRule="exact"/>
              <w:ind w:right="-20"/>
              <w:jc w:val="center"/>
              <w:rPr>
                <w:rFonts w:ascii="Times New Roman" w:hAnsi="Times New Roman" w:eastAsia="Times New Roman" w:cs="Times New Roman"/>
                <w:sz w:val="24"/>
                <w:szCs w:val="24"/>
              </w:rPr>
            </w:pPr>
            <w:r w:rsidRPr="00116C88">
              <w:rPr>
                <w:rFonts w:ascii="Times New Roman" w:hAnsi="Times New Roman" w:eastAsia="Times New Roman" w:cs="Times New Roman"/>
                <w:sz w:val="24"/>
                <w:szCs w:val="24"/>
              </w:rPr>
              <w:t>200</w:t>
            </w:r>
          </w:p>
          <w:p w:rsidRPr="00116C88" w:rsidR="00E50177" w:rsidP="00334EBE" w:rsidRDefault="00E50177" w14:paraId="38682E47" w14:textId="77777777">
            <w:pPr>
              <w:jc w:val="center"/>
              <w:rPr>
                <w:sz w:val="24"/>
                <w:szCs w:val="24"/>
              </w:rPr>
            </w:pPr>
            <w:r w:rsidRPr="00116C88">
              <w:rPr>
                <w:sz w:val="24"/>
                <w:szCs w:val="24"/>
              </w:rPr>
              <w:t>100</w:t>
            </w:r>
          </w:p>
        </w:tc>
      </w:tr>
      <w:tr w:rsidRPr="005666EA" w:rsidR="00E50177" w:rsidTr="0078240B" w14:paraId="736F748B" w14:textId="77777777">
        <w:trPr>
          <w:trHeight w:val="1452" w:hRule="exact"/>
        </w:trPr>
        <w:tc>
          <w:tcPr>
            <w:tcW w:w="6039"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72853BF9" w14:textId="77777777">
            <w:pPr>
              <w:pStyle w:val="TableParagraph"/>
              <w:spacing w:line="267" w:lineRule="exact"/>
              <w:ind w:right="-20"/>
              <w:rPr>
                <w:rFonts w:ascii="Times New Roman" w:hAnsi="Times New Roman" w:eastAsia="Times New Roman" w:cs="Times New Roman"/>
                <w:b/>
                <w:bCs/>
                <w:spacing w:val="-1"/>
                <w:sz w:val="24"/>
                <w:szCs w:val="24"/>
              </w:rPr>
            </w:pPr>
            <w:r w:rsidRPr="00192F04">
              <w:rPr>
                <w:rFonts w:ascii="Times New Roman" w:hAnsi="Times New Roman" w:eastAsia="Times New Roman" w:cs="Times New Roman"/>
                <w:b/>
                <w:bCs/>
                <w:spacing w:val="-1"/>
                <w:sz w:val="24"/>
                <w:szCs w:val="24"/>
              </w:rPr>
              <w:t>Direct Service Provision</w:t>
            </w:r>
          </w:p>
          <w:p w:rsidRPr="00192F04" w:rsidR="00E50177" w:rsidP="00E50177" w:rsidRDefault="00E50177" w14:paraId="7C5AB11F" w14:textId="77777777">
            <w:pPr>
              <w:pStyle w:val="TableParagraph"/>
              <w:numPr>
                <w:ilvl w:val="0"/>
                <w:numId w:val="49"/>
              </w:numPr>
              <w:spacing w:line="267" w:lineRule="exact"/>
              <w:ind w:right="-20"/>
              <w:rPr>
                <w:rFonts w:ascii="Times New Roman" w:hAnsi="Times New Roman" w:eastAsia="Times New Roman" w:cs="Times New Roman"/>
                <w:sz w:val="24"/>
                <w:szCs w:val="24"/>
              </w:rPr>
            </w:pPr>
            <w:r w:rsidRPr="00192F04">
              <w:rPr>
                <w:rFonts w:ascii="Times New Roman" w:hAnsi="Times New Roman" w:eastAsia="Times New Roman" w:cs="Times New Roman"/>
                <w:sz w:val="24"/>
                <w:szCs w:val="24"/>
              </w:rPr>
              <w:t>Family Service Coordi</w:t>
            </w:r>
            <w:r>
              <w:rPr>
                <w:rFonts w:ascii="Times New Roman" w:hAnsi="Times New Roman" w:eastAsia="Times New Roman" w:cs="Times New Roman"/>
                <w:sz w:val="24"/>
                <w:szCs w:val="24"/>
              </w:rPr>
              <w:t>n</w:t>
            </w:r>
            <w:r w:rsidRPr="00192F04">
              <w:rPr>
                <w:rFonts w:ascii="Times New Roman" w:hAnsi="Times New Roman" w:eastAsia="Times New Roman" w:cs="Times New Roman"/>
                <w:sz w:val="24"/>
                <w:szCs w:val="24"/>
              </w:rPr>
              <w:t>ation</w:t>
            </w:r>
          </w:p>
          <w:p w:rsidRPr="00192F04" w:rsidR="00E50177" w:rsidP="00E50177" w:rsidRDefault="00E50177" w14:paraId="3E49E13B" w14:textId="77777777">
            <w:pPr>
              <w:pStyle w:val="TableParagraph"/>
              <w:numPr>
                <w:ilvl w:val="0"/>
                <w:numId w:val="49"/>
              </w:numPr>
              <w:spacing w:line="267" w:lineRule="exact"/>
              <w:ind w:right="-20"/>
              <w:rPr>
                <w:rFonts w:ascii="Times New Roman" w:hAnsi="Times New Roman" w:eastAsia="Times New Roman" w:cs="Times New Roman"/>
                <w:sz w:val="24"/>
                <w:szCs w:val="24"/>
              </w:rPr>
            </w:pPr>
            <w:r w:rsidRPr="00192F04">
              <w:rPr>
                <w:rFonts w:ascii="Times New Roman" w:hAnsi="Times New Roman" w:eastAsia="Times New Roman" w:cs="Times New Roman"/>
                <w:sz w:val="24"/>
                <w:szCs w:val="24"/>
              </w:rPr>
              <w:t xml:space="preserve">Comprehensive Multidisciplinary Evaluation </w:t>
            </w:r>
          </w:p>
          <w:p w:rsidRPr="00192F04" w:rsidR="00E50177" w:rsidP="00E50177" w:rsidRDefault="00E50177" w14:paraId="33526EB9" w14:textId="77777777">
            <w:pPr>
              <w:pStyle w:val="TableParagraph"/>
              <w:numPr>
                <w:ilvl w:val="0"/>
                <w:numId w:val="49"/>
              </w:numPr>
              <w:spacing w:line="267" w:lineRule="exact"/>
              <w:ind w:right="-20"/>
              <w:rPr>
                <w:rFonts w:ascii="Times New Roman" w:hAnsi="Times New Roman" w:eastAsia="Times New Roman" w:cs="Times New Roman"/>
                <w:sz w:val="24"/>
                <w:szCs w:val="24"/>
              </w:rPr>
            </w:pPr>
            <w:r w:rsidRPr="00192F04">
              <w:rPr>
                <w:rFonts w:ascii="Times New Roman" w:hAnsi="Times New Roman" w:eastAsia="Times New Roman" w:cs="Times New Roman"/>
                <w:sz w:val="24"/>
                <w:szCs w:val="24"/>
              </w:rPr>
              <w:t>Early Intervention Services</w:t>
            </w:r>
          </w:p>
          <w:p w:rsidRPr="00192F04" w:rsidR="00E50177" w:rsidP="00334EBE" w:rsidRDefault="00E50177" w14:paraId="7C6E8452" w14:textId="77777777">
            <w:pPr>
              <w:pStyle w:val="TableParagraph"/>
              <w:spacing w:line="267" w:lineRule="exact"/>
              <w:ind w:left="819" w:right="-20"/>
              <w:rPr>
                <w:rFonts w:ascii="Times New Roman" w:hAnsi="Times New Roman" w:eastAsia="Times New Roman" w:cs="Times New Roman"/>
                <w:sz w:val="24"/>
                <w:szCs w:val="24"/>
              </w:rPr>
            </w:pPr>
            <w:r w:rsidRPr="00192F04">
              <w:rPr>
                <w:rFonts w:ascii="Times New Roman" w:hAnsi="Times New Roman" w:eastAsia="Times New Roman" w:cs="Times New Roman"/>
                <w:sz w:val="24"/>
                <w:szCs w:val="24"/>
              </w:rPr>
              <w:t xml:space="preserve"> </w:t>
            </w:r>
          </w:p>
        </w:tc>
        <w:tc>
          <w:tcPr>
            <w:tcW w:w="2331"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16C88" w:rsidR="00E50177" w:rsidP="00334EBE" w:rsidRDefault="00E50177" w14:paraId="36D74B2E" w14:textId="77777777">
            <w:pPr>
              <w:pStyle w:val="TableParagraph"/>
              <w:spacing w:line="267" w:lineRule="exact"/>
              <w:ind w:right="-20"/>
              <w:jc w:val="center"/>
              <w:rPr>
                <w:rFonts w:ascii="Times New Roman" w:hAnsi="Times New Roman" w:eastAsia="Times New Roman" w:cs="Times New Roman"/>
                <w:sz w:val="24"/>
                <w:szCs w:val="24"/>
              </w:rPr>
            </w:pPr>
          </w:p>
          <w:p w:rsidRPr="00116C88" w:rsidR="00E50177" w:rsidP="00334EBE" w:rsidRDefault="00E50177" w14:paraId="7C6BF441" w14:textId="77777777">
            <w:pPr>
              <w:pStyle w:val="TableParagraph"/>
              <w:spacing w:line="267" w:lineRule="exact"/>
              <w:ind w:right="-20"/>
              <w:jc w:val="center"/>
              <w:rPr>
                <w:rFonts w:ascii="Times New Roman" w:hAnsi="Times New Roman" w:eastAsia="Times New Roman" w:cs="Times New Roman"/>
                <w:sz w:val="24"/>
                <w:szCs w:val="24"/>
              </w:rPr>
            </w:pPr>
            <w:r w:rsidRPr="00116C88">
              <w:rPr>
                <w:rFonts w:ascii="Times New Roman" w:hAnsi="Times New Roman" w:eastAsia="Times New Roman" w:cs="Times New Roman"/>
                <w:sz w:val="24"/>
                <w:szCs w:val="24"/>
              </w:rPr>
              <w:t>140</w:t>
            </w:r>
          </w:p>
          <w:p w:rsidRPr="00116C88" w:rsidR="00E50177" w:rsidP="00334EBE" w:rsidRDefault="00E50177" w14:paraId="54866BEE" w14:textId="77777777">
            <w:pPr>
              <w:pStyle w:val="TableParagraph"/>
              <w:spacing w:line="267" w:lineRule="exact"/>
              <w:ind w:right="-20"/>
              <w:jc w:val="center"/>
              <w:rPr>
                <w:rFonts w:ascii="Times New Roman" w:hAnsi="Times New Roman" w:eastAsia="Times New Roman" w:cs="Times New Roman"/>
                <w:sz w:val="24"/>
                <w:szCs w:val="24"/>
              </w:rPr>
            </w:pPr>
            <w:r w:rsidRPr="00116C88">
              <w:rPr>
                <w:rFonts w:ascii="Times New Roman" w:hAnsi="Times New Roman" w:eastAsia="Times New Roman" w:cs="Times New Roman"/>
                <w:sz w:val="24"/>
                <w:szCs w:val="24"/>
              </w:rPr>
              <w:t>120</w:t>
            </w:r>
          </w:p>
          <w:p w:rsidRPr="00116C88" w:rsidR="00E50177" w:rsidP="00334EBE" w:rsidRDefault="00E50177" w14:paraId="43E76F4A" w14:textId="77777777">
            <w:pPr>
              <w:pStyle w:val="TableParagraph"/>
              <w:spacing w:line="267" w:lineRule="exact"/>
              <w:ind w:right="-20"/>
              <w:jc w:val="center"/>
              <w:rPr>
                <w:rFonts w:ascii="Times New Roman" w:hAnsi="Times New Roman" w:eastAsia="Times New Roman" w:cs="Times New Roman"/>
                <w:sz w:val="24"/>
                <w:szCs w:val="24"/>
              </w:rPr>
            </w:pPr>
            <w:r w:rsidRPr="00116C88">
              <w:rPr>
                <w:rFonts w:ascii="Times New Roman" w:hAnsi="Times New Roman" w:eastAsia="Times New Roman" w:cs="Times New Roman"/>
                <w:sz w:val="24"/>
                <w:szCs w:val="24"/>
              </w:rPr>
              <w:t>2</w:t>
            </w:r>
            <w:r>
              <w:rPr>
                <w:rFonts w:ascii="Times New Roman" w:hAnsi="Times New Roman" w:eastAsia="Times New Roman" w:cs="Times New Roman"/>
                <w:sz w:val="24"/>
                <w:szCs w:val="24"/>
              </w:rPr>
              <w:t>40</w:t>
            </w:r>
          </w:p>
          <w:p w:rsidRPr="00116C88" w:rsidR="00E50177" w:rsidP="00334EBE" w:rsidRDefault="00E50177" w14:paraId="20A53DF4" w14:textId="77777777">
            <w:pPr>
              <w:pStyle w:val="TableParagraph"/>
              <w:spacing w:line="267" w:lineRule="exact"/>
              <w:ind w:right="-20"/>
              <w:jc w:val="center"/>
              <w:rPr>
                <w:rFonts w:ascii="Times New Roman" w:hAnsi="Times New Roman" w:eastAsia="Times New Roman" w:cs="Times New Roman"/>
                <w:sz w:val="24"/>
                <w:szCs w:val="24"/>
              </w:rPr>
            </w:pPr>
          </w:p>
          <w:p w:rsidRPr="00116C88" w:rsidR="00E50177" w:rsidP="00334EBE" w:rsidRDefault="00E50177" w14:paraId="7E468BD5" w14:textId="77777777">
            <w:pPr>
              <w:pStyle w:val="TableParagraph"/>
              <w:spacing w:line="267" w:lineRule="exact"/>
              <w:ind w:left="804" w:right="-20"/>
              <w:jc w:val="center"/>
              <w:rPr>
                <w:rFonts w:ascii="Times New Roman" w:hAnsi="Times New Roman" w:eastAsia="Times New Roman" w:cs="Times New Roman"/>
                <w:sz w:val="24"/>
                <w:szCs w:val="24"/>
              </w:rPr>
            </w:pPr>
          </w:p>
        </w:tc>
      </w:tr>
      <w:tr w:rsidRPr="005666EA" w:rsidR="00E50177" w:rsidTr="0078240B" w14:paraId="2E16435A" w14:textId="77777777">
        <w:trPr>
          <w:trHeight w:val="286" w:hRule="exact"/>
        </w:trPr>
        <w:tc>
          <w:tcPr>
            <w:tcW w:w="6039"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15D6F69A" w14:textId="77777777">
            <w:pPr>
              <w:pStyle w:val="TableParagraph"/>
              <w:spacing w:line="267" w:lineRule="exact"/>
              <w:ind w:right="-20"/>
              <w:rPr>
                <w:rFonts w:ascii="Times New Roman" w:hAnsi="Times New Roman" w:eastAsia="Times New Roman" w:cs="Times New Roman"/>
                <w:b/>
                <w:bCs/>
                <w:sz w:val="24"/>
                <w:szCs w:val="24"/>
              </w:rPr>
            </w:pPr>
            <w:r>
              <w:rPr>
                <w:rFonts w:ascii="Times New Roman" w:hAnsi="Times New Roman" w:eastAsia="Times New Roman" w:cs="Times New Roman"/>
                <w:b/>
                <w:bCs/>
                <w:spacing w:val="-1"/>
                <w:sz w:val="24"/>
                <w:szCs w:val="24"/>
              </w:rPr>
              <w:t>Mandatory Supporting Documentation</w:t>
            </w:r>
            <w:r w:rsidRPr="00192F04">
              <w:rPr>
                <w:rFonts w:ascii="Times New Roman" w:hAnsi="Times New Roman" w:eastAsia="Times New Roman" w:cs="Times New Roman"/>
                <w:b/>
                <w:bCs/>
                <w:spacing w:val="-1"/>
                <w:sz w:val="24"/>
                <w:szCs w:val="24"/>
              </w:rPr>
              <w:t xml:space="preserve"> </w:t>
            </w:r>
          </w:p>
        </w:tc>
        <w:tc>
          <w:tcPr>
            <w:tcW w:w="2331"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16C88" w:rsidR="00E50177" w:rsidP="00334EBE" w:rsidRDefault="00E50177" w14:paraId="72BF4064" w14:textId="77777777">
            <w:pPr>
              <w:pStyle w:val="TableParagraph"/>
              <w:spacing w:line="267" w:lineRule="exact"/>
              <w:ind w:right="-20"/>
              <w:jc w:val="center"/>
              <w:rPr>
                <w:rFonts w:ascii="Times New Roman" w:hAnsi="Times New Roman" w:eastAsia="Times New Roman" w:cs="Times New Roman"/>
                <w:sz w:val="24"/>
                <w:szCs w:val="24"/>
              </w:rPr>
            </w:pPr>
            <w:r w:rsidRPr="53AD7290">
              <w:rPr>
                <w:rFonts w:ascii="Times New Roman" w:hAnsi="Times New Roman" w:eastAsia="Times New Roman" w:cs="Times New Roman"/>
                <w:sz w:val="24"/>
                <w:szCs w:val="24"/>
              </w:rPr>
              <w:t>100</w:t>
            </w:r>
          </w:p>
        </w:tc>
      </w:tr>
      <w:tr w:rsidRPr="00537ED9" w:rsidR="00E50177" w:rsidTr="0078240B" w14:paraId="68AC007D" w14:textId="77777777">
        <w:trPr>
          <w:trHeight w:val="288" w:hRule="exact"/>
        </w:trPr>
        <w:tc>
          <w:tcPr>
            <w:tcW w:w="6039"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92F04" w:rsidR="00E50177" w:rsidP="00334EBE" w:rsidRDefault="00E50177" w14:paraId="27229376" w14:textId="77777777">
            <w:pPr>
              <w:pStyle w:val="TableParagraph"/>
              <w:spacing w:line="274" w:lineRule="exact"/>
              <w:ind w:right="-20"/>
              <w:rPr>
                <w:rFonts w:ascii="Times New Roman" w:hAnsi="Times New Roman" w:eastAsia="Times New Roman" w:cs="Times New Roman"/>
                <w:sz w:val="24"/>
                <w:szCs w:val="24"/>
              </w:rPr>
            </w:pPr>
            <w:r w:rsidRPr="00192F04">
              <w:rPr>
                <w:rFonts w:ascii="Times New Roman" w:hAnsi="Times New Roman" w:eastAsia="Times New Roman" w:cs="Times New Roman"/>
                <w:b/>
                <w:bCs/>
                <w:sz w:val="24"/>
                <w:szCs w:val="24"/>
              </w:rPr>
              <w:t>To</w:t>
            </w:r>
            <w:r w:rsidRPr="00192F04">
              <w:rPr>
                <w:rFonts w:ascii="Times New Roman" w:hAnsi="Times New Roman" w:eastAsia="Times New Roman" w:cs="Times New Roman"/>
                <w:b/>
                <w:bCs/>
                <w:spacing w:val="-1"/>
                <w:sz w:val="24"/>
                <w:szCs w:val="24"/>
              </w:rPr>
              <w:t>t</w:t>
            </w:r>
            <w:r w:rsidRPr="00192F04">
              <w:rPr>
                <w:rFonts w:ascii="Times New Roman" w:hAnsi="Times New Roman" w:eastAsia="Times New Roman" w:cs="Times New Roman"/>
                <w:b/>
                <w:bCs/>
                <w:sz w:val="24"/>
                <w:szCs w:val="24"/>
              </w:rPr>
              <w:t xml:space="preserve">al </w:t>
            </w:r>
            <w:r w:rsidRPr="00192F04">
              <w:rPr>
                <w:rFonts w:ascii="Times New Roman" w:hAnsi="Times New Roman" w:eastAsia="Times New Roman" w:cs="Times New Roman"/>
                <w:b/>
                <w:bCs/>
                <w:spacing w:val="-3"/>
                <w:sz w:val="24"/>
                <w:szCs w:val="24"/>
              </w:rPr>
              <w:t>P</w:t>
            </w:r>
            <w:r w:rsidRPr="00192F04">
              <w:rPr>
                <w:rFonts w:ascii="Times New Roman" w:hAnsi="Times New Roman" w:eastAsia="Times New Roman" w:cs="Times New Roman"/>
                <w:b/>
                <w:bCs/>
                <w:sz w:val="24"/>
                <w:szCs w:val="24"/>
              </w:rPr>
              <w:t>oin</w:t>
            </w:r>
            <w:r w:rsidRPr="00192F04">
              <w:rPr>
                <w:rFonts w:ascii="Times New Roman" w:hAnsi="Times New Roman" w:eastAsia="Times New Roman" w:cs="Times New Roman"/>
                <w:b/>
                <w:bCs/>
                <w:spacing w:val="-1"/>
                <w:sz w:val="24"/>
                <w:szCs w:val="24"/>
              </w:rPr>
              <w:t>t</w:t>
            </w:r>
            <w:r w:rsidRPr="00192F04">
              <w:rPr>
                <w:rFonts w:ascii="Times New Roman" w:hAnsi="Times New Roman" w:eastAsia="Times New Roman" w:cs="Times New Roman"/>
                <w:b/>
                <w:bCs/>
                <w:sz w:val="24"/>
                <w:szCs w:val="24"/>
              </w:rPr>
              <w:t xml:space="preserve">s </w:t>
            </w:r>
            <w:r w:rsidRPr="00192F04">
              <w:rPr>
                <w:rFonts w:ascii="Times New Roman" w:hAnsi="Times New Roman" w:eastAsia="Times New Roman" w:cs="Times New Roman"/>
                <w:b/>
                <w:bCs/>
                <w:spacing w:val="-1"/>
                <w:sz w:val="24"/>
                <w:szCs w:val="24"/>
              </w:rPr>
              <w:t>A</w:t>
            </w:r>
            <w:r w:rsidRPr="00192F04">
              <w:rPr>
                <w:rFonts w:ascii="Times New Roman" w:hAnsi="Times New Roman" w:eastAsia="Times New Roman" w:cs="Times New Roman"/>
                <w:b/>
                <w:bCs/>
                <w:sz w:val="24"/>
                <w:szCs w:val="24"/>
              </w:rPr>
              <w:t>vailable</w:t>
            </w:r>
          </w:p>
        </w:tc>
        <w:tc>
          <w:tcPr>
            <w:tcW w:w="2331"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F2D0" w:themeFill="accent6" w:themeFillTint="33"/>
          </w:tcPr>
          <w:p w:rsidRPr="00116C88" w:rsidR="00E50177" w:rsidP="00334EBE" w:rsidRDefault="00E50177" w14:paraId="747FDF72" w14:textId="77777777">
            <w:pPr>
              <w:pStyle w:val="TableParagraph"/>
              <w:spacing w:line="274" w:lineRule="exact"/>
              <w:ind w:right="-20"/>
              <w:jc w:val="center"/>
              <w:rPr>
                <w:rFonts w:ascii="Times New Roman" w:hAnsi="Times New Roman" w:eastAsia="Times New Roman" w:cs="Times New Roman"/>
                <w:sz w:val="24"/>
                <w:szCs w:val="24"/>
              </w:rPr>
            </w:pPr>
            <w:r w:rsidRPr="00116C88">
              <w:rPr>
                <w:rFonts w:ascii="Times New Roman" w:hAnsi="Times New Roman" w:eastAsia="Times New Roman" w:cs="Times New Roman"/>
                <w:b/>
                <w:bCs/>
                <w:sz w:val="24"/>
                <w:szCs w:val="24"/>
              </w:rPr>
              <w:t>1,</w:t>
            </w:r>
            <w:r w:rsidRPr="571080A2">
              <w:rPr>
                <w:rFonts w:ascii="Times New Roman" w:hAnsi="Times New Roman" w:eastAsia="Times New Roman" w:cs="Times New Roman"/>
                <w:b/>
                <w:bCs/>
                <w:sz w:val="24"/>
                <w:szCs w:val="24"/>
              </w:rPr>
              <w:t>0</w:t>
            </w:r>
            <w:r>
              <w:rPr>
                <w:rFonts w:ascii="Times New Roman" w:hAnsi="Times New Roman" w:eastAsia="Times New Roman" w:cs="Times New Roman"/>
                <w:b/>
                <w:bCs/>
                <w:sz w:val="24"/>
                <w:szCs w:val="24"/>
              </w:rPr>
              <w:t>00</w:t>
            </w:r>
          </w:p>
        </w:tc>
      </w:tr>
    </w:tbl>
    <w:p w:rsidR="00D50C8F" w:rsidP="00D50C8F" w:rsidRDefault="00D50C8F" w14:paraId="4DEB8704" w14:textId="77777777">
      <w:pPr>
        <w:spacing w:before="90"/>
        <w:ind w:left="360"/>
        <w:rPr>
          <w:b/>
          <w:bCs/>
          <w:sz w:val="24"/>
          <w:szCs w:val="24"/>
          <w:u w:val="single"/>
        </w:rPr>
      </w:pPr>
    </w:p>
    <w:p w:rsidR="00D50C8F" w:rsidP="00D50C8F" w:rsidRDefault="00D50C8F" w14:paraId="5FA78EB3" w14:textId="77777777">
      <w:pPr>
        <w:spacing w:before="90"/>
        <w:ind w:left="360"/>
        <w:rPr>
          <w:b/>
          <w:bCs/>
          <w:sz w:val="24"/>
          <w:szCs w:val="24"/>
          <w:u w:val="single"/>
        </w:rPr>
      </w:pPr>
    </w:p>
    <w:p w:rsidR="00F73CC7" w:rsidP="00D50C8F" w:rsidRDefault="00F73CC7" w14:paraId="336322AD" w14:textId="77777777">
      <w:pPr>
        <w:spacing w:before="90"/>
        <w:ind w:left="360"/>
        <w:rPr>
          <w:b/>
          <w:bCs/>
          <w:sz w:val="24"/>
          <w:szCs w:val="24"/>
          <w:u w:val="single"/>
        </w:rPr>
      </w:pPr>
    </w:p>
    <w:p w:rsidR="00F73CC7" w:rsidP="00D50C8F" w:rsidRDefault="00F73CC7" w14:paraId="1FE7393E" w14:textId="77777777">
      <w:pPr>
        <w:spacing w:before="90"/>
        <w:ind w:left="360"/>
        <w:rPr>
          <w:b/>
          <w:bCs/>
          <w:sz w:val="24"/>
          <w:szCs w:val="24"/>
          <w:u w:val="single"/>
        </w:rPr>
      </w:pPr>
    </w:p>
    <w:p w:rsidR="00F73CC7" w:rsidP="00D50C8F" w:rsidRDefault="00F73CC7" w14:paraId="0041C2F3" w14:textId="77777777">
      <w:pPr>
        <w:spacing w:before="90"/>
        <w:ind w:left="360"/>
        <w:rPr>
          <w:b/>
          <w:bCs/>
          <w:sz w:val="24"/>
          <w:szCs w:val="24"/>
          <w:u w:val="single"/>
        </w:rPr>
      </w:pPr>
    </w:p>
    <w:p w:rsidR="00F73CC7" w:rsidP="00D50C8F" w:rsidRDefault="00F73CC7" w14:paraId="43D45CAB" w14:textId="77777777">
      <w:pPr>
        <w:spacing w:before="90"/>
        <w:ind w:left="360"/>
        <w:rPr>
          <w:b/>
          <w:bCs/>
          <w:sz w:val="24"/>
          <w:szCs w:val="24"/>
          <w:u w:val="single"/>
        </w:rPr>
      </w:pPr>
    </w:p>
    <w:p w:rsidR="00F73CC7" w:rsidP="00D50C8F" w:rsidRDefault="00F73CC7" w14:paraId="59687B74" w14:textId="77777777">
      <w:pPr>
        <w:spacing w:before="90"/>
        <w:ind w:left="360"/>
        <w:rPr>
          <w:b/>
          <w:bCs/>
          <w:sz w:val="24"/>
          <w:szCs w:val="24"/>
          <w:u w:val="single"/>
        </w:rPr>
      </w:pPr>
    </w:p>
    <w:p w:rsidR="00F73CC7" w:rsidP="00D50C8F" w:rsidRDefault="00F73CC7" w14:paraId="11287E6C" w14:textId="77777777">
      <w:pPr>
        <w:spacing w:before="90"/>
        <w:ind w:left="360"/>
        <w:rPr>
          <w:b/>
          <w:bCs/>
          <w:sz w:val="24"/>
          <w:szCs w:val="24"/>
          <w:u w:val="single"/>
        </w:rPr>
      </w:pPr>
    </w:p>
    <w:p w:rsidR="00F73CC7" w:rsidP="00D50C8F" w:rsidRDefault="00F73CC7" w14:paraId="1E8D1995" w14:textId="77777777">
      <w:pPr>
        <w:spacing w:before="90"/>
        <w:ind w:left="360"/>
        <w:rPr>
          <w:b/>
          <w:bCs/>
          <w:sz w:val="24"/>
          <w:szCs w:val="24"/>
          <w:u w:val="single"/>
        </w:rPr>
      </w:pPr>
    </w:p>
    <w:p w:rsidR="00F73CC7" w:rsidP="00D50C8F" w:rsidRDefault="00F73CC7" w14:paraId="7DEDC0E2" w14:textId="77777777">
      <w:pPr>
        <w:spacing w:before="90"/>
        <w:ind w:left="360"/>
        <w:rPr>
          <w:b/>
          <w:bCs/>
          <w:sz w:val="24"/>
          <w:szCs w:val="24"/>
          <w:u w:val="single"/>
        </w:rPr>
      </w:pPr>
    </w:p>
    <w:p w:rsidR="00F73CC7" w:rsidP="00D50C8F" w:rsidRDefault="00F73CC7" w14:paraId="17CC5915" w14:textId="77777777">
      <w:pPr>
        <w:spacing w:before="90"/>
        <w:ind w:left="360"/>
        <w:rPr>
          <w:b/>
          <w:bCs/>
          <w:sz w:val="24"/>
          <w:szCs w:val="24"/>
          <w:u w:val="single"/>
        </w:rPr>
      </w:pPr>
    </w:p>
    <w:p w:rsidR="00F73CC7" w:rsidP="00D50C8F" w:rsidRDefault="00F73CC7" w14:paraId="42430489" w14:textId="77777777">
      <w:pPr>
        <w:spacing w:before="90"/>
        <w:ind w:left="360"/>
        <w:rPr>
          <w:b/>
          <w:bCs/>
          <w:sz w:val="24"/>
          <w:szCs w:val="24"/>
          <w:u w:val="single"/>
        </w:rPr>
      </w:pPr>
    </w:p>
    <w:p w:rsidR="00F73CC7" w:rsidP="00D50C8F" w:rsidRDefault="00F73CC7" w14:paraId="6733F3BB" w14:textId="77777777">
      <w:pPr>
        <w:spacing w:before="90"/>
        <w:ind w:left="360"/>
        <w:rPr>
          <w:b/>
          <w:bCs/>
          <w:sz w:val="24"/>
          <w:szCs w:val="24"/>
          <w:u w:val="single"/>
        </w:rPr>
      </w:pPr>
    </w:p>
    <w:p w:rsidR="00F73CC7" w:rsidP="00D50C8F" w:rsidRDefault="00F73CC7" w14:paraId="3B17570A" w14:textId="77777777">
      <w:pPr>
        <w:spacing w:before="90"/>
        <w:ind w:left="360"/>
        <w:rPr>
          <w:b/>
          <w:bCs/>
          <w:sz w:val="24"/>
          <w:szCs w:val="24"/>
          <w:u w:val="single"/>
        </w:rPr>
      </w:pPr>
    </w:p>
    <w:p w:rsidR="1D77BE98" w:rsidP="0080020D" w:rsidRDefault="1D77BE98" w14:paraId="220292DA" w14:textId="3075948A">
      <w:pPr>
        <w:spacing w:before="90"/>
        <w:rPr>
          <w:b/>
          <w:bCs/>
          <w:sz w:val="24"/>
          <w:szCs w:val="24"/>
          <w:u w:val="single"/>
        </w:rPr>
      </w:pPr>
    </w:p>
    <w:p w:rsidR="00F73CC7" w:rsidP="00F73CC7" w:rsidRDefault="00F73CC7" w14:paraId="282AF0DB" w14:textId="77777777">
      <w:pPr>
        <w:pStyle w:val="Heading1"/>
        <w:spacing w:before="240" w:after="60"/>
        <w:jc w:val="center"/>
        <w:rPr>
          <w:b/>
          <w:color w:val="auto"/>
          <w:sz w:val="32"/>
          <w:szCs w:val="32"/>
        </w:rPr>
      </w:pPr>
      <w:r w:rsidRPr="1D77BE98">
        <w:rPr>
          <w:b/>
          <w:color w:val="auto"/>
          <w:sz w:val="32"/>
          <w:szCs w:val="32"/>
        </w:rPr>
        <w:t>CAMPAIGN CONTRIBUTION DISCLOSURE FORM</w:t>
      </w:r>
    </w:p>
    <w:p w:rsidR="00F73CC7" w:rsidP="00F73CC7" w:rsidRDefault="00F73CC7" w14:paraId="1266D2DC" w14:textId="77777777">
      <w:pPr>
        <w:rPr>
          <w:sz w:val="24"/>
          <w:szCs w:val="24"/>
        </w:rPr>
      </w:pPr>
      <w:r w:rsidRPr="556FA110">
        <w:rPr>
          <w:sz w:val="24"/>
          <w:szCs w:val="24"/>
        </w:rPr>
        <w:t xml:space="preserve"> </w:t>
      </w:r>
    </w:p>
    <w:p w:rsidR="00F73CC7" w:rsidP="00F73CC7" w:rsidRDefault="00F73CC7" w14:paraId="0DB3F879" w14:textId="55BD2984">
      <w:pPr>
        <w:jc w:val="both"/>
        <w:rPr>
          <w:sz w:val="24"/>
          <w:szCs w:val="24"/>
        </w:rPr>
      </w:pPr>
      <w:r w:rsidRPr="556FA110">
        <w:rPr>
          <w:sz w:val="24"/>
          <w:szCs w:val="24"/>
        </w:rPr>
        <w:t xml:space="preserve">Pursuant to the Procurement Code, Sections 13-1-28, </w:t>
      </w:r>
      <w:r w:rsidRPr="556FA110">
        <w:rPr>
          <w:sz w:val="24"/>
          <w:szCs w:val="24"/>
          <w:u w:val="single"/>
        </w:rPr>
        <w:t>et seq</w:t>
      </w:r>
      <w:r w:rsidRPr="556FA110">
        <w:rPr>
          <w:sz w:val="24"/>
          <w:szCs w:val="24"/>
        </w:rPr>
        <w:t xml:space="preserve">., NMSA 1978 and  NMSA 1978, § 13-1-191.1 (2006), </w:t>
      </w:r>
      <w:r w:rsidRPr="556FA110">
        <w:rPr>
          <w:sz w:val="24"/>
          <w:szCs w:val="24"/>
          <w:u w:val="single"/>
        </w:rPr>
        <w:t>as amended by Laws of 2007, Chapter 234,</w:t>
      </w:r>
      <w:r w:rsidRPr="1D77BE98">
        <w:rPr>
          <w:sz w:val="24"/>
          <w:szCs w:val="24"/>
        </w:rPr>
        <w:t xml:space="preserve"> a</w:t>
      </w:r>
      <w:r w:rsidRPr="556FA110">
        <w:rPr>
          <w:sz w:val="24"/>
          <w:szCs w:val="24"/>
        </w:rPr>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w:t>
      </w:r>
      <w:r w:rsidRPr="1D77BE98" w:rsidR="26B3375B">
        <w:rPr>
          <w:sz w:val="24"/>
          <w:szCs w:val="24"/>
        </w:rPr>
        <w:t>,</w:t>
      </w:r>
      <w:r w:rsidRPr="556FA110">
        <w:rPr>
          <w:sz w:val="24"/>
          <w:szCs w:val="24"/>
        </w:rPr>
        <w:t xml:space="preserve"> shall make a statement that no contribution was made.  </w:t>
      </w:r>
    </w:p>
    <w:p w:rsidR="00F73CC7" w:rsidP="00F73CC7" w:rsidRDefault="00F73CC7" w14:paraId="4C4FF66C" w14:textId="77777777">
      <w:pPr>
        <w:jc w:val="both"/>
        <w:rPr>
          <w:sz w:val="24"/>
          <w:szCs w:val="24"/>
        </w:rPr>
      </w:pPr>
      <w:r w:rsidRPr="556FA110">
        <w:rPr>
          <w:sz w:val="24"/>
          <w:szCs w:val="24"/>
        </w:rPr>
        <w:t xml:space="preserve"> </w:t>
      </w:r>
    </w:p>
    <w:p w:rsidR="00F73CC7" w:rsidP="00F73CC7" w:rsidRDefault="00F73CC7" w14:paraId="32AD7D7A" w14:textId="77777777">
      <w:pPr>
        <w:jc w:val="both"/>
        <w:rPr>
          <w:sz w:val="24"/>
          <w:szCs w:val="24"/>
        </w:rPr>
      </w:pPr>
      <w:r w:rsidRPr="556FA110">
        <w:rPr>
          <w:sz w:val="24"/>
          <w:szCs w:val="24"/>
        </w:rPr>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rsidR="00F73CC7" w:rsidP="00F73CC7" w:rsidRDefault="00F73CC7" w14:paraId="44B38EE8" w14:textId="77777777">
      <w:pPr>
        <w:jc w:val="both"/>
        <w:rPr>
          <w:sz w:val="24"/>
          <w:szCs w:val="24"/>
        </w:rPr>
      </w:pPr>
      <w:r w:rsidRPr="556FA110">
        <w:rPr>
          <w:sz w:val="24"/>
          <w:szCs w:val="24"/>
        </w:rPr>
        <w:t xml:space="preserve"> </w:t>
      </w:r>
    </w:p>
    <w:p w:rsidR="00F73CC7" w:rsidP="00F73CC7" w:rsidRDefault="00F73CC7" w14:paraId="377E2F1A" w14:textId="77777777">
      <w:pPr>
        <w:jc w:val="both"/>
        <w:rPr>
          <w:sz w:val="24"/>
          <w:szCs w:val="24"/>
        </w:rPr>
      </w:pPr>
      <w:r w:rsidRPr="556FA110">
        <w:rPr>
          <w:sz w:val="24"/>
          <w:szCs w:val="24"/>
        </w:rPr>
        <w:t xml:space="preserve">Furthermore, a solicitation or proposed award for a proposed contract may be canceled pursuant to Section </w:t>
      </w:r>
      <w:hyperlink w:history="1" r:id="rId17">
        <w:r w:rsidRPr="556FA110">
          <w:rPr>
            <w:rStyle w:val="Hyperlink"/>
            <w:rFonts w:eastAsiaTheme="majorEastAsia"/>
            <w:sz w:val="24"/>
            <w:szCs w:val="24"/>
          </w:rPr>
          <w:t>13-1-181</w:t>
        </w:r>
      </w:hyperlink>
      <w:r w:rsidRPr="556FA110">
        <w:rPr>
          <w:sz w:val="24"/>
          <w:szCs w:val="24"/>
        </w:rPr>
        <w:t xml:space="preserve"> NMSA 1978 or a contract that is executed may be ratified or terminated pursuant to Section </w:t>
      </w:r>
      <w:hyperlink w:history="1" r:id="rId18">
        <w:r w:rsidRPr="556FA110">
          <w:rPr>
            <w:rStyle w:val="Hyperlink"/>
            <w:rFonts w:eastAsiaTheme="majorEastAsia"/>
            <w:sz w:val="24"/>
            <w:szCs w:val="24"/>
          </w:rPr>
          <w:t>13-1-182</w:t>
        </w:r>
      </w:hyperlink>
      <w:r w:rsidRPr="556FA110">
        <w:rPr>
          <w:sz w:val="24"/>
          <w:szCs w:val="24"/>
        </w:rPr>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rsidR="00F73CC7" w:rsidP="00F73CC7" w:rsidRDefault="00F73CC7" w14:paraId="7EE1C398" w14:textId="77777777">
      <w:pPr>
        <w:jc w:val="both"/>
        <w:rPr>
          <w:sz w:val="24"/>
          <w:szCs w:val="24"/>
        </w:rPr>
      </w:pPr>
      <w:r w:rsidRPr="556FA110">
        <w:rPr>
          <w:sz w:val="24"/>
          <w:szCs w:val="24"/>
        </w:rPr>
        <w:t xml:space="preserve"> </w:t>
      </w:r>
    </w:p>
    <w:p w:rsidR="00F73CC7" w:rsidP="00F73CC7" w:rsidRDefault="00F73CC7" w14:paraId="3619A58A" w14:textId="77777777">
      <w:pPr>
        <w:jc w:val="both"/>
        <w:rPr>
          <w:sz w:val="24"/>
          <w:szCs w:val="24"/>
        </w:rPr>
      </w:pPr>
      <w:r w:rsidRPr="556FA110">
        <w:rPr>
          <w:sz w:val="24"/>
          <w:szCs w:val="24"/>
        </w:rPr>
        <w:t>The state agency or local public body that procures the services or items of tangible personal property shall indicate on the form the name or names of every applicable public official, if any, for which disclosure is required by a prospective contractor.</w:t>
      </w:r>
    </w:p>
    <w:p w:rsidR="00F73CC7" w:rsidP="00F73CC7" w:rsidRDefault="00F73CC7" w14:paraId="10F07AC6" w14:textId="77777777">
      <w:pPr>
        <w:jc w:val="both"/>
        <w:rPr>
          <w:sz w:val="24"/>
          <w:szCs w:val="24"/>
        </w:rPr>
      </w:pPr>
      <w:r w:rsidRPr="556FA110">
        <w:rPr>
          <w:sz w:val="24"/>
          <w:szCs w:val="24"/>
        </w:rPr>
        <w:t xml:space="preserve"> </w:t>
      </w:r>
    </w:p>
    <w:p w:rsidR="00F73CC7" w:rsidP="00F73CC7" w:rsidRDefault="00F73CC7" w14:paraId="74A2B706" w14:textId="379AD803">
      <w:pPr>
        <w:jc w:val="both"/>
        <w:rPr>
          <w:sz w:val="24"/>
          <w:szCs w:val="24"/>
        </w:rPr>
      </w:pPr>
      <w:r w:rsidRPr="556FA110">
        <w:rPr>
          <w:sz w:val="24"/>
          <w:szCs w:val="24"/>
        </w:rPr>
        <w:t xml:space="preserve">THIS FORM MUST BE INCLUDED IN THE REQUEST FOR </w:t>
      </w:r>
      <w:r w:rsidR="00AA0824">
        <w:rPr>
          <w:sz w:val="24"/>
          <w:szCs w:val="24"/>
        </w:rPr>
        <w:t>APPLICATIONS</w:t>
      </w:r>
      <w:r w:rsidRPr="556FA110">
        <w:rPr>
          <w:sz w:val="24"/>
          <w:szCs w:val="24"/>
        </w:rPr>
        <w:t xml:space="preserve"> AND MUST BE FILED BY ANY PROSPECTIVE CONTRACTOR WHETHER OR NOT THEY, THEIR FAMILY MEMBER, OR THEIR REPRESENTATIVE HAS MADE ANY CONTRIBUTIONS SUBJECT TO DISCLOSURE. </w:t>
      </w:r>
    </w:p>
    <w:p w:rsidR="00F73CC7" w:rsidP="00F73CC7" w:rsidRDefault="00F73CC7" w14:paraId="21544AC1" w14:textId="77777777">
      <w:pPr>
        <w:rPr>
          <w:sz w:val="24"/>
          <w:szCs w:val="24"/>
        </w:rPr>
      </w:pPr>
      <w:r w:rsidRPr="556FA110">
        <w:rPr>
          <w:sz w:val="24"/>
          <w:szCs w:val="24"/>
        </w:rPr>
        <w:t xml:space="preserve"> </w:t>
      </w:r>
    </w:p>
    <w:p w:rsidR="00F73CC7" w:rsidP="00F73CC7" w:rsidRDefault="00F73CC7" w14:paraId="39C4A568" w14:textId="77777777">
      <w:pPr>
        <w:jc w:val="both"/>
        <w:rPr>
          <w:sz w:val="24"/>
          <w:szCs w:val="24"/>
        </w:rPr>
      </w:pPr>
      <w:r w:rsidRPr="556FA110">
        <w:rPr>
          <w:sz w:val="24"/>
          <w:szCs w:val="24"/>
        </w:rPr>
        <w:t xml:space="preserve">The following definitions apply: </w:t>
      </w:r>
    </w:p>
    <w:p w:rsidR="00F73CC7" w:rsidP="00F73CC7" w:rsidRDefault="00F73CC7" w14:paraId="480A51B6" w14:textId="77777777">
      <w:pPr>
        <w:jc w:val="both"/>
        <w:rPr>
          <w:sz w:val="24"/>
          <w:szCs w:val="24"/>
        </w:rPr>
      </w:pPr>
      <w:r w:rsidRPr="556FA110">
        <w:rPr>
          <w:sz w:val="24"/>
          <w:szCs w:val="24"/>
        </w:rPr>
        <w:t xml:space="preserve"> </w:t>
      </w:r>
    </w:p>
    <w:p w:rsidR="00F73CC7" w:rsidP="00F73CC7" w:rsidRDefault="00F73CC7" w14:paraId="4EED7F2B" w14:textId="77777777">
      <w:pPr>
        <w:jc w:val="both"/>
        <w:rPr>
          <w:sz w:val="24"/>
          <w:szCs w:val="24"/>
        </w:rPr>
      </w:pPr>
      <w:r w:rsidRPr="556FA110">
        <w:rPr>
          <w:sz w:val="24"/>
          <w:szCs w:val="24"/>
        </w:rPr>
        <w:t>“</w:t>
      </w:r>
      <w:r w:rsidRPr="556FA110">
        <w:rPr>
          <w:b/>
          <w:bCs/>
          <w:sz w:val="24"/>
          <w:szCs w:val="24"/>
        </w:rPr>
        <w:t>Applicable public official</w:t>
      </w:r>
      <w:r w:rsidRPr="556FA110">
        <w:rPr>
          <w:sz w:val="24"/>
          <w:szCs w:val="24"/>
        </w:rPr>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rsidR="00F73CC7" w:rsidP="00F73CC7" w:rsidRDefault="00F73CC7" w14:paraId="08347C7A" w14:textId="77777777">
      <w:pPr>
        <w:jc w:val="both"/>
        <w:rPr>
          <w:sz w:val="24"/>
          <w:szCs w:val="24"/>
        </w:rPr>
      </w:pPr>
      <w:r w:rsidRPr="556FA110">
        <w:rPr>
          <w:sz w:val="24"/>
          <w:szCs w:val="24"/>
        </w:rPr>
        <w:t xml:space="preserve"> </w:t>
      </w:r>
    </w:p>
    <w:p w:rsidR="00F73CC7" w:rsidP="00F73CC7" w:rsidRDefault="00F73CC7" w14:paraId="6097FE5A" w14:textId="503CC285">
      <w:pPr>
        <w:jc w:val="both"/>
        <w:rPr>
          <w:sz w:val="24"/>
          <w:szCs w:val="24"/>
        </w:rPr>
      </w:pPr>
      <w:r w:rsidRPr="556FA110">
        <w:rPr>
          <w:sz w:val="24"/>
          <w:szCs w:val="24"/>
        </w:rPr>
        <w:t>“</w:t>
      </w:r>
      <w:r w:rsidRPr="556FA110">
        <w:rPr>
          <w:b/>
          <w:bCs/>
          <w:sz w:val="24"/>
          <w:szCs w:val="24"/>
        </w:rPr>
        <w:t xml:space="preserve">Campaign </w:t>
      </w:r>
      <w:r w:rsidRPr="1D77BE98" w:rsidR="45A1DB7D">
        <w:rPr>
          <w:b/>
          <w:bCs/>
          <w:sz w:val="24"/>
          <w:szCs w:val="24"/>
        </w:rPr>
        <w:t>c</w:t>
      </w:r>
      <w:r w:rsidRPr="1D77BE98" w:rsidR="3D2FF729">
        <w:rPr>
          <w:b/>
          <w:bCs/>
          <w:sz w:val="24"/>
          <w:szCs w:val="24"/>
        </w:rPr>
        <w:t>ontribution</w:t>
      </w:r>
      <w:r w:rsidRPr="556FA110">
        <w:rPr>
          <w:sz w:val="24"/>
          <w:szCs w:val="24"/>
        </w:rPr>
        <w:t>” means a gift, subscription, loan, advance or deposit of money</w:t>
      </w:r>
    </w:p>
    <w:p w:rsidR="00F73CC7" w:rsidP="00F73CC7" w:rsidRDefault="00F73CC7" w14:paraId="4205BF14" w14:textId="1F1EB0E3">
      <w:pPr>
        <w:jc w:val="both"/>
        <w:rPr>
          <w:sz w:val="24"/>
          <w:szCs w:val="24"/>
        </w:rPr>
      </w:pPr>
      <w:r w:rsidRPr="556FA110">
        <w:rPr>
          <w:sz w:val="24"/>
          <w:szCs w:val="24"/>
        </w:rPr>
        <w:t>or other thing of value, including the estimated value of an in-kind contribution, that is made to or received by an applicable public official</w:t>
      </w:r>
      <w:r w:rsidRPr="1D77BE98" w:rsidR="2219B355">
        <w:rPr>
          <w:sz w:val="24"/>
          <w:szCs w:val="24"/>
        </w:rPr>
        <w:t>,</w:t>
      </w:r>
      <w:r w:rsidRPr="556FA110">
        <w:rPr>
          <w:sz w:val="24"/>
          <w:szCs w:val="24"/>
        </w:rPr>
        <w:t xml:space="preserve">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rsidR="00F73CC7" w:rsidP="00F73CC7" w:rsidRDefault="00F73CC7" w14:paraId="718029D2" w14:textId="77777777">
      <w:pPr>
        <w:ind w:firstLine="720"/>
        <w:jc w:val="both"/>
        <w:rPr>
          <w:sz w:val="24"/>
          <w:szCs w:val="24"/>
        </w:rPr>
      </w:pPr>
      <w:r w:rsidRPr="556FA110">
        <w:rPr>
          <w:sz w:val="24"/>
          <w:szCs w:val="24"/>
        </w:rPr>
        <w:t xml:space="preserve"> </w:t>
      </w:r>
    </w:p>
    <w:p w:rsidR="00F73CC7" w:rsidP="00F73CC7" w:rsidRDefault="00F73CC7" w14:paraId="5CD14909" w14:textId="77777777">
      <w:pPr>
        <w:jc w:val="both"/>
        <w:rPr>
          <w:sz w:val="24"/>
          <w:szCs w:val="24"/>
        </w:rPr>
      </w:pPr>
      <w:r w:rsidRPr="556FA110">
        <w:rPr>
          <w:sz w:val="24"/>
          <w:szCs w:val="24"/>
        </w:rPr>
        <w:t>“</w:t>
      </w:r>
      <w:r w:rsidRPr="556FA110">
        <w:rPr>
          <w:b/>
          <w:bCs/>
          <w:sz w:val="24"/>
          <w:szCs w:val="24"/>
        </w:rPr>
        <w:t>Family member</w:t>
      </w:r>
      <w:r w:rsidRPr="556FA110">
        <w:rPr>
          <w:sz w:val="24"/>
          <w:szCs w:val="24"/>
        </w:rPr>
        <w:t>” means a spouse, father, mother, child, father-in-law, mother-in-law, daughter-in-law or son-in-law of (a) a prospective contractor, if the prospective contractor is a natural person; or (b) an owner of a prospective contractor.</w:t>
      </w:r>
    </w:p>
    <w:p w:rsidR="00F73CC7" w:rsidP="00F73CC7" w:rsidRDefault="00F73CC7" w14:paraId="63EBBFE6" w14:textId="77777777">
      <w:pPr>
        <w:jc w:val="both"/>
        <w:rPr>
          <w:sz w:val="24"/>
          <w:szCs w:val="24"/>
        </w:rPr>
      </w:pPr>
      <w:r w:rsidRPr="556FA110">
        <w:rPr>
          <w:sz w:val="24"/>
          <w:szCs w:val="24"/>
        </w:rPr>
        <w:t xml:space="preserve"> </w:t>
      </w:r>
    </w:p>
    <w:p w:rsidR="00F73CC7" w:rsidP="00F73CC7" w:rsidRDefault="00F73CC7" w14:paraId="662DCE64" w14:textId="77777777">
      <w:pPr>
        <w:jc w:val="both"/>
        <w:rPr>
          <w:sz w:val="24"/>
          <w:szCs w:val="24"/>
        </w:rPr>
      </w:pPr>
      <w:r w:rsidRPr="556FA110">
        <w:rPr>
          <w:sz w:val="24"/>
          <w:szCs w:val="24"/>
        </w:rPr>
        <w:t>“</w:t>
      </w:r>
      <w:r w:rsidRPr="556FA110">
        <w:rPr>
          <w:b/>
          <w:bCs/>
          <w:sz w:val="24"/>
          <w:szCs w:val="24"/>
        </w:rPr>
        <w:t>Pendency of the procurement proces</w:t>
      </w:r>
      <w:r w:rsidRPr="556FA110">
        <w:rPr>
          <w:sz w:val="24"/>
          <w:szCs w:val="24"/>
        </w:rPr>
        <w:t xml:space="preserve">s” means the time period commencing with the public notice of the request for proposals and ending with the award of the contract or the cancellation of the request for proposals. </w:t>
      </w:r>
    </w:p>
    <w:p w:rsidR="00F73CC7" w:rsidP="00F73CC7" w:rsidRDefault="00F73CC7" w14:paraId="0653CB7E" w14:textId="77777777">
      <w:pPr>
        <w:ind w:firstLine="720"/>
        <w:jc w:val="both"/>
        <w:rPr>
          <w:sz w:val="24"/>
          <w:szCs w:val="24"/>
        </w:rPr>
      </w:pPr>
      <w:r w:rsidRPr="556FA110">
        <w:rPr>
          <w:sz w:val="24"/>
          <w:szCs w:val="24"/>
        </w:rPr>
        <w:t xml:space="preserve"> </w:t>
      </w:r>
    </w:p>
    <w:p w:rsidR="00F73CC7" w:rsidP="00F73CC7" w:rsidRDefault="00F73CC7" w14:paraId="57B2493C" w14:textId="77777777">
      <w:pPr>
        <w:jc w:val="both"/>
        <w:rPr>
          <w:sz w:val="24"/>
          <w:szCs w:val="24"/>
        </w:rPr>
      </w:pPr>
      <w:r w:rsidRPr="556FA110">
        <w:rPr>
          <w:sz w:val="24"/>
          <w:szCs w:val="24"/>
        </w:rPr>
        <w:t>“</w:t>
      </w:r>
      <w:r w:rsidRPr="556FA110">
        <w:rPr>
          <w:b/>
          <w:bCs/>
          <w:sz w:val="24"/>
          <w:szCs w:val="24"/>
        </w:rPr>
        <w:t>Prospective contractor</w:t>
      </w:r>
      <w:r w:rsidRPr="556FA110">
        <w:rPr>
          <w:sz w:val="24"/>
          <w:szCs w:val="24"/>
        </w:rPr>
        <w:t xml:space="preserve">” means a person or business that is subject to the competitive sealed proposal process set forth in the Procurement Code [Sections </w:t>
      </w:r>
      <w:hyperlink w:history="1" r:id="rId19">
        <w:r w:rsidRPr="556FA110">
          <w:rPr>
            <w:rStyle w:val="Hyperlink"/>
            <w:rFonts w:eastAsiaTheme="majorEastAsia"/>
            <w:sz w:val="24"/>
            <w:szCs w:val="24"/>
          </w:rPr>
          <w:t>13-1-28</w:t>
        </w:r>
      </w:hyperlink>
      <w:r w:rsidRPr="556FA110">
        <w:rPr>
          <w:sz w:val="24"/>
          <w:szCs w:val="24"/>
        </w:rPr>
        <w:t xml:space="preserve"> through </w:t>
      </w:r>
      <w:hyperlink w:history="1" r:id="rId20">
        <w:r w:rsidRPr="556FA110">
          <w:rPr>
            <w:rStyle w:val="Hyperlink"/>
            <w:rFonts w:eastAsiaTheme="majorEastAsia"/>
            <w:sz w:val="24"/>
            <w:szCs w:val="24"/>
          </w:rPr>
          <w:t>13-1-199</w:t>
        </w:r>
      </w:hyperlink>
      <w:r w:rsidRPr="556FA110">
        <w:rPr>
          <w:sz w:val="24"/>
          <w:szCs w:val="24"/>
        </w:rPr>
        <w:t xml:space="preserve"> NMSA 1978] or is not required to submit a competitive sealed proposal because that person or business qualifies for a sole source or small purchase contract.</w:t>
      </w:r>
    </w:p>
    <w:p w:rsidR="00F73CC7" w:rsidP="00F73CC7" w:rsidRDefault="00F73CC7" w14:paraId="6DB05FEE" w14:textId="77777777">
      <w:pPr>
        <w:ind w:left="720"/>
        <w:jc w:val="both"/>
        <w:rPr>
          <w:sz w:val="24"/>
          <w:szCs w:val="24"/>
        </w:rPr>
      </w:pPr>
      <w:r w:rsidRPr="556FA110">
        <w:rPr>
          <w:sz w:val="24"/>
          <w:szCs w:val="24"/>
        </w:rPr>
        <w:t xml:space="preserve"> </w:t>
      </w:r>
    </w:p>
    <w:p w:rsidR="00F73CC7" w:rsidP="00F73CC7" w:rsidRDefault="00F73CC7" w14:paraId="225D2533" w14:textId="77777777">
      <w:pPr>
        <w:jc w:val="both"/>
        <w:rPr>
          <w:sz w:val="24"/>
          <w:szCs w:val="24"/>
        </w:rPr>
      </w:pPr>
      <w:r w:rsidRPr="556FA110">
        <w:rPr>
          <w:sz w:val="24"/>
          <w:szCs w:val="24"/>
        </w:rPr>
        <w:t>“</w:t>
      </w:r>
      <w:r w:rsidRPr="556FA110">
        <w:rPr>
          <w:b/>
          <w:bCs/>
          <w:sz w:val="24"/>
          <w:szCs w:val="24"/>
        </w:rPr>
        <w:t>Representative of a prospective contractor</w:t>
      </w:r>
      <w:r w:rsidRPr="556FA110">
        <w:rPr>
          <w:sz w:val="24"/>
          <w:szCs w:val="24"/>
        </w:rPr>
        <w:t>” means an officer or director of a corporation, a member or manager of a limited liability corporation, a partner of a partnership or a trustee of a trust of the prospective contractor.</w:t>
      </w:r>
    </w:p>
    <w:p w:rsidR="00F73CC7" w:rsidP="00F73CC7" w:rsidRDefault="00F73CC7" w14:paraId="6A68D331" w14:textId="77777777">
      <w:pPr>
        <w:rPr>
          <w:sz w:val="24"/>
          <w:szCs w:val="24"/>
        </w:rPr>
      </w:pPr>
      <w:r w:rsidRPr="556FA110">
        <w:rPr>
          <w:sz w:val="24"/>
          <w:szCs w:val="24"/>
        </w:rPr>
        <w:t xml:space="preserve"> </w:t>
      </w:r>
    </w:p>
    <w:p w:rsidR="00F73CC7" w:rsidP="00F73CC7" w:rsidRDefault="00F73CC7" w14:paraId="527AEB72" w14:textId="77777777">
      <w:pPr>
        <w:rPr>
          <w:b/>
          <w:bCs/>
          <w:sz w:val="24"/>
          <w:szCs w:val="24"/>
          <w:u w:val="single"/>
        </w:rPr>
      </w:pPr>
      <w:r w:rsidRPr="556FA110">
        <w:rPr>
          <w:b/>
          <w:bCs/>
          <w:sz w:val="24"/>
          <w:szCs w:val="24"/>
        </w:rPr>
        <w:t xml:space="preserve">Name(s) of Applicable Public Official(s): </w:t>
      </w:r>
      <w:r w:rsidRPr="556FA110">
        <w:rPr>
          <w:b/>
          <w:bCs/>
          <w:sz w:val="24"/>
          <w:szCs w:val="24"/>
          <w:u w:val="single"/>
        </w:rPr>
        <w:t>Michelle Lujan Grisham and Howie Morales</w:t>
      </w:r>
    </w:p>
    <w:p w:rsidR="00F73CC7" w:rsidP="00F73CC7" w:rsidRDefault="00F73CC7" w14:paraId="50A75CCA" w14:textId="77777777">
      <w:pPr>
        <w:rPr>
          <w:sz w:val="24"/>
          <w:szCs w:val="24"/>
        </w:rPr>
      </w:pPr>
      <w:r w:rsidRPr="556FA110">
        <w:rPr>
          <w:sz w:val="24"/>
          <w:szCs w:val="24"/>
        </w:rPr>
        <w:t xml:space="preserve"> </w:t>
      </w:r>
    </w:p>
    <w:p w:rsidR="00F73CC7" w:rsidP="00F73CC7" w:rsidRDefault="00F73CC7" w14:paraId="3F9F8C32" w14:textId="77777777">
      <w:pPr>
        <w:rPr>
          <w:sz w:val="24"/>
          <w:szCs w:val="24"/>
        </w:rPr>
      </w:pPr>
      <w:r w:rsidRPr="556FA110">
        <w:rPr>
          <w:sz w:val="24"/>
          <w:szCs w:val="24"/>
        </w:rPr>
        <w:t>DISCLOSURE OF CONTRIBUTIONS BY PROSPECTIVE CONTRACTOR:</w:t>
      </w:r>
    </w:p>
    <w:p w:rsidR="00F73CC7" w:rsidP="00F73CC7" w:rsidRDefault="00F73CC7" w14:paraId="66D239B2" w14:textId="77777777">
      <w:pPr>
        <w:rPr>
          <w:sz w:val="24"/>
          <w:szCs w:val="24"/>
        </w:rPr>
      </w:pPr>
      <w:r w:rsidRPr="556FA110">
        <w:rPr>
          <w:sz w:val="24"/>
          <w:szCs w:val="24"/>
        </w:rPr>
        <w:t xml:space="preserve"> </w:t>
      </w:r>
    </w:p>
    <w:p w:rsidR="00F73CC7" w:rsidP="00F73CC7" w:rsidRDefault="00F73CC7" w14:paraId="29FC5235" w14:textId="09B68451">
      <w:pPr>
        <w:rPr>
          <w:sz w:val="24"/>
          <w:szCs w:val="24"/>
        </w:rPr>
      </w:pPr>
      <w:r w:rsidRPr="5A9DCC40">
        <w:rPr>
          <w:sz w:val="24"/>
          <w:szCs w:val="24"/>
        </w:rPr>
        <w:t>Contribution Made By:</w:t>
      </w:r>
      <w:r w:rsidRPr="5A9DCC40" w:rsidR="1F3327C2">
        <w:rPr>
          <w:sz w:val="24"/>
          <w:szCs w:val="24"/>
        </w:rPr>
        <w:t xml:space="preserve"> </w:t>
      </w:r>
      <w:r w:rsidRPr="5A9DCC40">
        <w:rPr>
          <w:sz w:val="24"/>
          <w:szCs w:val="24"/>
        </w:rPr>
        <w:t>___________</w:t>
      </w:r>
      <w:r w:rsidRPr="5A9DCC40" w:rsidR="3C2F454C">
        <w:rPr>
          <w:sz w:val="24"/>
          <w:szCs w:val="24"/>
        </w:rPr>
        <w:t>___________________________</w:t>
      </w:r>
      <w:r w:rsidRPr="5A9DCC40">
        <w:rPr>
          <w:sz w:val="24"/>
          <w:szCs w:val="24"/>
        </w:rPr>
        <w:t>_______________________________</w:t>
      </w:r>
    </w:p>
    <w:p w:rsidR="00F73CC7" w:rsidP="00F73CC7" w:rsidRDefault="00F73CC7" w14:paraId="4FEA8E59" w14:textId="77777777">
      <w:pPr>
        <w:rPr>
          <w:sz w:val="24"/>
          <w:szCs w:val="24"/>
        </w:rPr>
      </w:pPr>
      <w:r w:rsidRPr="556FA110">
        <w:rPr>
          <w:sz w:val="24"/>
          <w:szCs w:val="24"/>
        </w:rPr>
        <w:t xml:space="preserve"> </w:t>
      </w:r>
    </w:p>
    <w:p w:rsidR="00F73CC7" w:rsidP="00F73CC7" w:rsidRDefault="00F73CC7" w14:paraId="7463D707" w14:textId="12B30A4D">
      <w:pPr>
        <w:rPr>
          <w:sz w:val="24"/>
          <w:szCs w:val="24"/>
        </w:rPr>
      </w:pPr>
      <w:r w:rsidRPr="5A9DCC40">
        <w:rPr>
          <w:sz w:val="24"/>
          <w:szCs w:val="24"/>
        </w:rPr>
        <w:t xml:space="preserve">Relation to Prospective Contractor: </w:t>
      </w:r>
      <w:r w:rsidRPr="5A9DCC40" w:rsidR="59B19FB9">
        <w:rPr>
          <w:sz w:val="24"/>
          <w:szCs w:val="24"/>
        </w:rPr>
        <w:t>_________________</w:t>
      </w:r>
      <w:r w:rsidRPr="5A9DCC40">
        <w:rPr>
          <w:sz w:val="24"/>
          <w:szCs w:val="24"/>
        </w:rPr>
        <w:t>__________________________________________</w:t>
      </w:r>
    </w:p>
    <w:p w:rsidR="00F73CC7" w:rsidP="00F73CC7" w:rsidRDefault="00F73CC7" w14:paraId="353D1A8F" w14:textId="77777777">
      <w:pPr>
        <w:rPr>
          <w:sz w:val="24"/>
          <w:szCs w:val="24"/>
        </w:rPr>
      </w:pPr>
      <w:r w:rsidRPr="556FA110">
        <w:rPr>
          <w:sz w:val="24"/>
          <w:szCs w:val="24"/>
        </w:rPr>
        <w:t xml:space="preserve"> </w:t>
      </w:r>
    </w:p>
    <w:p w:rsidR="00F73CC7" w:rsidP="00F73CC7" w:rsidRDefault="00F73CC7" w14:paraId="0430B2E6" w14:textId="497847D7">
      <w:pPr>
        <w:rPr>
          <w:sz w:val="24"/>
          <w:szCs w:val="24"/>
        </w:rPr>
      </w:pPr>
      <w:r w:rsidRPr="5A9DCC40">
        <w:rPr>
          <w:sz w:val="24"/>
          <w:szCs w:val="24"/>
        </w:rPr>
        <w:t>Date Contribution(s) Made:</w:t>
      </w:r>
      <w:r w:rsidRPr="5A9DCC40" w:rsidR="7EECDF2A">
        <w:rPr>
          <w:sz w:val="24"/>
          <w:szCs w:val="24"/>
        </w:rPr>
        <w:t xml:space="preserve"> _______________________</w:t>
      </w:r>
      <w:r w:rsidRPr="5A9DCC40">
        <w:rPr>
          <w:sz w:val="24"/>
          <w:szCs w:val="24"/>
        </w:rPr>
        <w:t>__________________________________________</w:t>
      </w:r>
    </w:p>
    <w:p w:rsidR="5A9DCC40" w:rsidP="5A9DCC40" w:rsidRDefault="5A9DCC40" w14:paraId="5F65908B" w14:textId="314F05A3">
      <w:pPr>
        <w:rPr>
          <w:sz w:val="24"/>
          <w:szCs w:val="24"/>
        </w:rPr>
      </w:pPr>
    </w:p>
    <w:p w:rsidR="00F73CC7" w:rsidP="00F73CC7" w:rsidRDefault="00F73CC7" w14:paraId="07A8808A" w14:textId="3CE2AF5E">
      <w:pPr>
        <w:rPr>
          <w:sz w:val="24"/>
          <w:szCs w:val="24"/>
        </w:rPr>
      </w:pPr>
      <w:r w:rsidRPr="5A9DCC40">
        <w:rPr>
          <w:sz w:val="24"/>
          <w:szCs w:val="24"/>
        </w:rPr>
        <w:t>Amount(s) of Contribution(s)</w:t>
      </w:r>
      <w:r w:rsidRPr="5A9DCC40" w:rsidR="38C2938A">
        <w:rPr>
          <w:sz w:val="24"/>
          <w:szCs w:val="24"/>
        </w:rPr>
        <w:t xml:space="preserve">: </w:t>
      </w:r>
      <w:r w:rsidRPr="5A9DCC40">
        <w:rPr>
          <w:sz w:val="24"/>
          <w:szCs w:val="24"/>
        </w:rPr>
        <w:t>____</w:t>
      </w:r>
      <w:r w:rsidRPr="5A9DCC40" w:rsidR="15EC7D4E">
        <w:rPr>
          <w:sz w:val="24"/>
          <w:szCs w:val="24"/>
        </w:rPr>
        <w:t>_____________________</w:t>
      </w:r>
      <w:r w:rsidRPr="5A9DCC40">
        <w:rPr>
          <w:sz w:val="24"/>
          <w:szCs w:val="24"/>
        </w:rPr>
        <w:t>______________________________________</w:t>
      </w:r>
    </w:p>
    <w:p w:rsidR="5A9DCC40" w:rsidP="5A9DCC40" w:rsidRDefault="5A9DCC40" w14:paraId="168E49B2" w14:textId="6632D612">
      <w:pPr>
        <w:rPr>
          <w:sz w:val="24"/>
          <w:szCs w:val="24"/>
        </w:rPr>
      </w:pPr>
    </w:p>
    <w:p w:rsidR="00F73CC7" w:rsidP="00F73CC7" w:rsidRDefault="00F73CC7" w14:paraId="534EDCAA" w14:textId="12286A7E">
      <w:pPr>
        <w:rPr>
          <w:sz w:val="24"/>
          <w:szCs w:val="24"/>
        </w:rPr>
      </w:pPr>
      <w:r w:rsidRPr="5A9DCC40">
        <w:rPr>
          <w:sz w:val="24"/>
          <w:szCs w:val="24"/>
        </w:rPr>
        <w:t>Nature of Contribution(s)</w:t>
      </w:r>
      <w:r w:rsidRPr="5A9DCC40" w:rsidR="3EF251BC">
        <w:rPr>
          <w:sz w:val="24"/>
          <w:szCs w:val="24"/>
        </w:rPr>
        <w:t xml:space="preserve">: </w:t>
      </w:r>
      <w:r w:rsidRPr="5A9DCC40">
        <w:rPr>
          <w:sz w:val="24"/>
          <w:szCs w:val="24"/>
        </w:rPr>
        <w:t>_________________</w:t>
      </w:r>
      <w:r w:rsidRPr="5A9DCC40" w:rsidR="6CE13E78">
        <w:rPr>
          <w:sz w:val="24"/>
          <w:szCs w:val="24"/>
        </w:rPr>
        <w:t>________________________</w:t>
      </w:r>
      <w:r w:rsidRPr="5A9DCC40">
        <w:rPr>
          <w:sz w:val="24"/>
          <w:szCs w:val="24"/>
        </w:rPr>
        <w:t>_________________________</w:t>
      </w:r>
    </w:p>
    <w:p w:rsidR="00F73CC7" w:rsidP="00F73CC7" w:rsidRDefault="3D2FF729" w14:paraId="1374419F" w14:textId="32179E6E">
      <w:pPr>
        <w:rPr>
          <w:sz w:val="24"/>
          <w:szCs w:val="24"/>
        </w:rPr>
      </w:pPr>
      <w:r w:rsidRPr="5A9DCC40">
        <w:rPr>
          <w:sz w:val="24"/>
          <w:szCs w:val="24"/>
        </w:rPr>
        <w:t>_________________________________________</w:t>
      </w:r>
      <w:r w:rsidRPr="5A9DCC40" w:rsidR="3BD726B6">
        <w:rPr>
          <w:sz w:val="24"/>
          <w:szCs w:val="24"/>
        </w:rPr>
        <w:t>_</w:t>
      </w:r>
      <w:r w:rsidRPr="5A9DCC40" w:rsidR="3124A7A5">
        <w:rPr>
          <w:sz w:val="24"/>
          <w:szCs w:val="24"/>
        </w:rPr>
        <w:t>________________</w:t>
      </w:r>
      <w:r w:rsidRPr="5A9DCC40" w:rsidR="3BD726B6">
        <w:rPr>
          <w:sz w:val="24"/>
          <w:szCs w:val="24"/>
        </w:rPr>
        <w:t>____________________________</w:t>
      </w:r>
      <w:r w:rsidRPr="5A9DCC40">
        <w:rPr>
          <w:sz w:val="24"/>
          <w:szCs w:val="24"/>
        </w:rPr>
        <w:t>_</w:t>
      </w:r>
    </w:p>
    <w:p w:rsidR="00F73CC7" w:rsidP="00F73CC7" w:rsidRDefault="00F73CC7" w14:paraId="6E063EC2" w14:textId="577E2C3F">
      <w:pPr>
        <w:rPr>
          <w:sz w:val="24"/>
          <w:szCs w:val="24"/>
        </w:rPr>
      </w:pPr>
      <w:r w:rsidRPr="5A9DCC40">
        <w:rPr>
          <w:sz w:val="24"/>
          <w:szCs w:val="24"/>
        </w:rPr>
        <w:t>Purpose of Contribution(s)</w:t>
      </w:r>
      <w:r w:rsidRPr="5A9DCC40" w:rsidR="107C938B">
        <w:rPr>
          <w:sz w:val="24"/>
          <w:szCs w:val="24"/>
        </w:rPr>
        <w:t xml:space="preserve">: </w:t>
      </w:r>
      <w:r w:rsidRPr="5A9DCC40">
        <w:rPr>
          <w:sz w:val="24"/>
          <w:szCs w:val="24"/>
        </w:rPr>
        <w:t>__________________</w:t>
      </w:r>
      <w:r w:rsidRPr="5A9DCC40" w:rsidR="1AFEA594">
        <w:rPr>
          <w:sz w:val="24"/>
          <w:szCs w:val="24"/>
        </w:rPr>
        <w:t>_______________________</w:t>
      </w:r>
      <w:r w:rsidRPr="5A9DCC40">
        <w:rPr>
          <w:sz w:val="24"/>
          <w:szCs w:val="24"/>
        </w:rPr>
        <w:t>________________________</w:t>
      </w:r>
    </w:p>
    <w:p w:rsidR="00F73CC7" w:rsidP="00F73CC7" w:rsidRDefault="3D2FF729" w14:paraId="00A29C0E" w14:textId="01184B62">
      <w:pPr>
        <w:rPr>
          <w:sz w:val="24"/>
          <w:szCs w:val="24"/>
        </w:rPr>
      </w:pPr>
      <w:r w:rsidRPr="1D77BE98">
        <w:rPr>
          <w:sz w:val="24"/>
          <w:szCs w:val="24"/>
        </w:rPr>
        <w:t>________________________________________</w:t>
      </w:r>
      <w:r w:rsidRPr="1D77BE98" w:rsidR="74DCDD0C">
        <w:rPr>
          <w:sz w:val="24"/>
          <w:szCs w:val="24"/>
        </w:rPr>
        <w:t>______________________________</w:t>
      </w:r>
      <w:r w:rsidRPr="1D77BE98">
        <w:rPr>
          <w:sz w:val="24"/>
          <w:szCs w:val="24"/>
        </w:rPr>
        <w:t>__</w:t>
      </w:r>
    </w:p>
    <w:p w:rsidR="00F73CC7" w:rsidP="00F73CC7" w:rsidRDefault="00F73CC7" w14:paraId="7949770F" w14:textId="77777777">
      <w:pPr>
        <w:rPr>
          <w:sz w:val="24"/>
          <w:szCs w:val="24"/>
        </w:rPr>
      </w:pPr>
      <w:r w:rsidRPr="556FA110">
        <w:rPr>
          <w:sz w:val="24"/>
          <w:szCs w:val="24"/>
        </w:rPr>
        <w:t>(Attach extra pages if necessary)</w:t>
      </w:r>
    </w:p>
    <w:p w:rsidR="00F73CC7" w:rsidP="00F73CC7" w:rsidRDefault="00F73CC7" w14:paraId="12698093" w14:textId="77777777">
      <w:pPr>
        <w:rPr>
          <w:sz w:val="24"/>
          <w:szCs w:val="24"/>
        </w:rPr>
      </w:pPr>
      <w:r w:rsidRPr="556FA110">
        <w:rPr>
          <w:sz w:val="24"/>
          <w:szCs w:val="24"/>
        </w:rPr>
        <w:t xml:space="preserve"> </w:t>
      </w:r>
    </w:p>
    <w:p w:rsidR="00F73CC7" w:rsidP="00F73CC7" w:rsidRDefault="00F73CC7" w14:paraId="74764BA9" w14:textId="77777777">
      <w:pPr>
        <w:rPr>
          <w:sz w:val="24"/>
          <w:szCs w:val="24"/>
        </w:rPr>
      </w:pPr>
      <w:r w:rsidRPr="556FA110">
        <w:rPr>
          <w:sz w:val="24"/>
          <w:szCs w:val="24"/>
        </w:rPr>
        <w:t xml:space="preserve"> </w:t>
      </w:r>
    </w:p>
    <w:p w:rsidR="00F73CC7" w:rsidP="00F73CC7" w:rsidRDefault="00F73CC7" w14:paraId="79417E70" w14:textId="485BBF09">
      <w:pPr>
        <w:rPr>
          <w:sz w:val="24"/>
          <w:szCs w:val="24"/>
        </w:rPr>
      </w:pPr>
      <w:r w:rsidRPr="556FA110">
        <w:rPr>
          <w:sz w:val="24"/>
          <w:szCs w:val="24"/>
        </w:rPr>
        <w:t>___________________________</w:t>
      </w:r>
      <w:r>
        <w:tab/>
      </w:r>
      <w:r w:rsidRPr="1D77BE98" w:rsidR="3D2FF729">
        <w:rPr>
          <w:sz w:val="24"/>
          <w:szCs w:val="24"/>
        </w:rPr>
        <w:t>________________</w:t>
      </w:r>
      <w:r w:rsidRPr="1D77BE98" w:rsidR="15FCC6B5">
        <w:rPr>
          <w:sz w:val="24"/>
          <w:szCs w:val="24"/>
        </w:rPr>
        <w:t xml:space="preserve"> </w:t>
      </w:r>
      <w:r>
        <w:tab/>
      </w:r>
      <w:r w:rsidRPr="556FA110">
        <w:rPr>
          <w:sz w:val="24"/>
          <w:szCs w:val="24"/>
        </w:rPr>
        <w:t>_______________________</w:t>
      </w:r>
    </w:p>
    <w:p w:rsidR="00F73CC7" w:rsidP="1D77BE98" w:rsidRDefault="3D2FF729" w14:paraId="1BD301D0" w14:textId="3D56FF0F">
      <w:pPr>
        <w:rPr>
          <w:sz w:val="24"/>
          <w:szCs w:val="24"/>
        </w:rPr>
      </w:pPr>
      <w:r w:rsidRPr="1D77BE98">
        <w:rPr>
          <w:sz w:val="24"/>
          <w:szCs w:val="24"/>
        </w:rPr>
        <w:t>Signature</w:t>
      </w:r>
      <w:r w:rsidR="00F73CC7">
        <w:tab/>
      </w:r>
      <w:r w:rsidR="00F73CC7">
        <w:tab/>
      </w:r>
      <w:r w:rsidR="00F73CC7">
        <w:tab/>
      </w:r>
      <w:r w:rsidR="00F73CC7">
        <w:tab/>
      </w:r>
      <w:r w:rsidRPr="1D77BE98">
        <w:rPr>
          <w:sz w:val="24"/>
          <w:szCs w:val="24"/>
        </w:rPr>
        <w:t>Date</w:t>
      </w:r>
      <w:r w:rsidRPr="1D77BE98" w:rsidR="2B1D7ACB">
        <w:rPr>
          <w:sz w:val="24"/>
          <w:szCs w:val="24"/>
        </w:rPr>
        <w:t xml:space="preserve">  </w:t>
      </w:r>
      <w:r w:rsidRPr="1D77BE98" w:rsidR="691AD750">
        <w:rPr>
          <w:sz w:val="24"/>
          <w:szCs w:val="24"/>
        </w:rPr>
        <w:t xml:space="preserve"> </w:t>
      </w:r>
      <w:r w:rsidR="00F73CC7">
        <w:tab/>
      </w:r>
      <w:r w:rsidR="00F73CC7">
        <w:tab/>
      </w:r>
      <w:r w:rsidR="00F73CC7">
        <w:tab/>
      </w:r>
      <w:r w:rsidRPr="1D77BE98" w:rsidR="41242CDC">
        <w:rPr>
          <w:sz w:val="24"/>
          <w:szCs w:val="24"/>
        </w:rPr>
        <w:t xml:space="preserve">Title </w:t>
      </w:r>
      <w:r w:rsidRPr="5A9DCC40" w:rsidR="599AF1C1">
        <w:rPr>
          <w:sz w:val="24"/>
          <w:szCs w:val="24"/>
        </w:rPr>
        <w:t>or P</w:t>
      </w:r>
      <w:r w:rsidRPr="5A9DCC40" w:rsidR="41242CDC">
        <w:rPr>
          <w:sz w:val="24"/>
          <w:szCs w:val="24"/>
        </w:rPr>
        <w:t>osition</w:t>
      </w:r>
    </w:p>
    <w:p w:rsidR="00F73CC7" w:rsidP="1D77BE98" w:rsidRDefault="00F73CC7" w14:paraId="60373F14" w14:textId="7B600FFD">
      <w:pPr>
        <w:rPr>
          <w:sz w:val="24"/>
          <w:szCs w:val="24"/>
        </w:rPr>
      </w:pPr>
      <w:r w:rsidRPr="556FA110">
        <w:rPr>
          <w:sz w:val="24"/>
          <w:szCs w:val="24"/>
        </w:rPr>
        <w:t xml:space="preserve"> </w:t>
      </w:r>
    </w:p>
    <w:p w:rsidR="00F73CC7" w:rsidP="00F73CC7" w:rsidRDefault="00F73CC7" w14:paraId="7EFFF0BF" w14:textId="13A4120F">
      <w:pPr>
        <w:jc w:val="center"/>
        <w:rPr>
          <w:sz w:val="24"/>
          <w:szCs w:val="24"/>
        </w:rPr>
      </w:pPr>
      <w:r w:rsidRPr="556FA110">
        <w:rPr>
          <w:sz w:val="24"/>
          <w:szCs w:val="24"/>
        </w:rPr>
        <w:t xml:space="preserve"> </w:t>
      </w:r>
    </w:p>
    <w:p w:rsidR="00F73CC7" w:rsidP="00F73CC7" w:rsidRDefault="00F73CC7" w14:paraId="3BC3DA01" w14:textId="77777777">
      <w:pPr>
        <w:jc w:val="center"/>
        <w:rPr>
          <w:b/>
          <w:bCs/>
          <w:sz w:val="24"/>
          <w:szCs w:val="24"/>
        </w:rPr>
      </w:pPr>
      <w:r w:rsidRPr="556FA110">
        <w:rPr>
          <w:b/>
          <w:bCs/>
          <w:sz w:val="24"/>
          <w:szCs w:val="24"/>
        </w:rPr>
        <w:t>--OR—</w:t>
      </w:r>
    </w:p>
    <w:p w:rsidR="00F73CC7" w:rsidP="00F73CC7" w:rsidRDefault="00F73CC7" w14:paraId="638F33B3" w14:textId="77777777">
      <w:pPr>
        <w:jc w:val="center"/>
        <w:rPr>
          <w:sz w:val="24"/>
          <w:szCs w:val="24"/>
        </w:rPr>
      </w:pPr>
      <w:r w:rsidRPr="556FA110">
        <w:rPr>
          <w:sz w:val="24"/>
          <w:szCs w:val="24"/>
        </w:rPr>
        <w:t xml:space="preserve"> </w:t>
      </w:r>
    </w:p>
    <w:p w:rsidR="00F73CC7" w:rsidP="00F73CC7" w:rsidRDefault="00F73CC7" w14:paraId="4F9FA184" w14:textId="1C590CB5">
      <w:pPr>
        <w:jc w:val="center"/>
        <w:rPr>
          <w:sz w:val="24"/>
          <w:szCs w:val="24"/>
        </w:rPr>
      </w:pPr>
      <w:r w:rsidRPr="556FA110">
        <w:rPr>
          <w:sz w:val="24"/>
          <w:szCs w:val="24"/>
        </w:rPr>
        <w:t xml:space="preserve"> </w:t>
      </w:r>
    </w:p>
    <w:p w:rsidR="00F73CC7" w:rsidP="00F73CC7" w:rsidRDefault="00F73CC7" w14:paraId="3A041AAC" w14:textId="77777777">
      <w:pPr>
        <w:rPr>
          <w:sz w:val="24"/>
          <w:szCs w:val="24"/>
        </w:rPr>
      </w:pPr>
      <w:r w:rsidRPr="556FA110">
        <w:rPr>
          <w:b/>
          <w:bCs/>
          <w:sz w:val="24"/>
          <w:szCs w:val="24"/>
        </w:rPr>
        <w:t xml:space="preserve">NO CONTRIBUTIONS IN THE AGGREGATE TOTAL OVER TWO HUNDRED FIFTY DOLLARS ($250) WERE MADE </w:t>
      </w:r>
      <w:r w:rsidRPr="556FA110">
        <w:rPr>
          <w:sz w:val="24"/>
          <w:szCs w:val="24"/>
        </w:rPr>
        <w:t>to an applicable public official by me, a family member or representative.</w:t>
      </w:r>
    </w:p>
    <w:p w:rsidR="00F73CC7" w:rsidP="00F73CC7" w:rsidRDefault="00F73CC7" w14:paraId="4A800A88" w14:textId="77777777">
      <w:pPr>
        <w:rPr>
          <w:sz w:val="24"/>
          <w:szCs w:val="24"/>
        </w:rPr>
      </w:pPr>
      <w:r w:rsidRPr="556FA110">
        <w:rPr>
          <w:sz w:val="24"/>
          <w:szCs w:val="24"/>
        </w:rPr>
        <w:t xml:space="preserve"> </w:t>
      </w:r>
    </w:p>
    <w:p w:rsidR="00F73CC7" w:rsidP="00F73CC7" w:rsidRDefault="00F73CC7" w14:paraId="2D20D947" w14:textId="77777777">
      <w:pPr>
        <w:rPr>
          <w:sz w:val="24"/>
          <w:szCs w:val="24"/>
        </w:rPr>
      </w:pPr>
      <w:r w:rsidRPr="556FA110">
        <w:rPr>
          <w:sz w:val="24"/>
          <w:szCs w:val="24"/>
        </w:rPr>
        <w:t xml:space="preserve"> </w:t>
      </w:r>
    </w:p>
    <w:p w:rsidR="00F73CC7" w:rsidP="00F73CC7" w:rsidRDefault="3D2FF729" w14:paraId="603C3269" w14:textId="2341CFC6">
      <w:pPr>
        <w:rPr>
          <w:sz w:val="24"/>
          <w:szCs w:val="24"/>
        </w:rPr>
      </w:pPr>
      <w:r w:rsidRPr="1D77BE98">
        <w:rPr>
          <w:sz w:val="24"/>
          <w:szCs w:val="24"/>
        </w:rPr>
        <w:t xml:space="preserve">_________________________  </w:t>
      </w:r>
      <w:r w:rsidR="00F73CC7">
        <w:tab/>
      </w:r>
      <w:r w:rsidRPr="1D77BE98">
        <w:rPr>
          <w:sz w:val="24"/>
          <w:szCs w:val="24"/>
        </w:rPr>
        <w:t>________________</w:t>
      </w:r>
      <w:r w:rsidR="00F73CC7">
        <w:tab/>
      </w:r>
      <w:r w:rsidRPr="1D77BE98" w:rsidR="1C7BCC19">
        <w:rPr>
          <w:sz w:val="24"/>
          <w:szCs w:val="24"/>
        </w:rPr>
        <w:t>________________________</w:t>
      </w:r>
    </w:p>
    <w:p w:rsidR="00F73CC7" w:rsidP="1D77BE98" w:rsidRDefault="00F73CC7" w14:paraId="32E0118D" w14:textId="74158260">
      <w:pPr>
        <w:rPr>
          <w:sz w:val="24"/>
          <w:szCs w:val="24"/>
        </w:rPr>
      </w:pPr>
      <w:r w:rsidRPr="556FA110">
        <w:rPr>
          <w:sz w:val="24"/>
          <w:szCs w:val="24"/>
        </w:rPr>
        <w:t>Signature</w:t>
      </w:r>
      <w:r>
        <w:tab/>
      </w:r>
      <w:r>
        <w:tab/>
      </w:r>
      <w:r>
        <w:tab/>
      </w:r>
      <w:r>
        <w:tab/>
      </w:r>
      <w:r w:rsidRPr="556FA110">
        <w:rPr>
          <w:sz w:val="24"/>
          <w:szCs w:val="24"/>
        </w:rPr>
        <w:t xml:space="preserve">Date </w:t>
      </w:r>
      <w:r>
        <w:tab/>
      </w:r>
      <w:r>
        <w:tab/>
      </w:r>
      <w:r>
        <w:tab/>
      </w:r>
      <w:r w:rsidRPr="1D77BE98" w:rsidR="2C2E2204">
        <w:rPr>
          <w:sz w:val="24"/>
          <w:szCs w:val="24"/>
        </w:rPr>
        <w:t xml:space="preserve">Title </w:t>
      </w:r>
      <w:r w:rsidRPr="5A9DCC40" w:rsidR="498A87AA">
        <w:rPr>
          <w:sz w:val="24"/>
          <w:szCs w:val="24"/>
        </w:rPr>
        <w:t xml:space="preserve">or </w:t>
      </w:r>
      <w:r w:rsidRPr="1D77BE98" w:rsidR="2C2E2204">
        <w:rPr>
          <w:sz w:val="24"/>
          <w:szCs w:val="24"/>
        </w:rPr>
        <w:t>Position</w:t>
      </w:r>
    </w:p>
    <w:p w:rsidR="00F73CC7" w:rsidP="00F73CC7" w:rsidRDefault="00F73CC7" w14:paraId="0066DA23" w14:textId="78ABE82C">
      <w:pPr>
        <w:rPr>
          <w:sz w:val="24"/>
          <w:szCs w:val="24"/>
        </w:rPr>
      </w:pPr>
    </w:p>
    <w:p w:rsidR="00F73CC7" w:rsidP="1D77BE98" w:rsidRDefault="00F73CC7" w14:paraId="74626867" w14:textId="3FFBB169">
      <w:pPr>
        <w:spacing w:before="69"/>
        <w:rPr>
          <w:sz w:val="24"/>
          <w:szCs w:val="24"/>
        </w:rPr>
      </w:pPr>
    </w:p>
    <w:p w:rsidR="00F73CC7" w:rsidP="00F73CC7" w:rsidRDefault="00F73CC7" w14:paraId="7E4C3A50" w14:textId="77777777">
      <w:pPr>
        <w:pStyle w:val="BodyText"/>
        <w:spacing w:before="69"/>
        <w:ind w:left="-270" w:right="-20"/>
        <w:rPr>
          <w:rFonts w:asciiTheme="majorHAnsi" w:hAnsiTheme="majorHAnsi" w:cstheme="majorHAnsi"/>
          <w:sz w:val="20"/>
          <w:szCs w:val="20"/>
        </w:rPr>
      </w:pPr>
    </w:p>
    <w:bookmarkEnd w:id="0"/>
    <w:bookmarkEnd w:id="1"/>
    <w:p w:rsidR="00F73CC7" w:rsidP="00F73CC7" w:rsidRDefault="00F73CC7" w14:paraId="4D661BDA" w14:textId="77777777">
      <w:pPr>
        <w:pStyle w:val="BodyText"/>
        <w:spacing w:before="69"/>
        <w:ind w:left="-270" w:right="-20"/>
        <w:rPr>
          <w:rFonts w:asciiTheme="majorHAnsi" w:hAnsiTheme="majorHAnsi" w:cstheme="majorHAnsi"/>
          <w:sz w:val="20"/>
          <w:szCs w:val="20"/>
        </w:rPr>
      </w:pPr>
    </w:p>
    <w:sectPr w:rsidR="00F73CC7" w:rsidSect="0039315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844C8"/>
    <w:multiLevelType w:val="multilevel"/>
    <w:tmpl w:val="C8F4E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A0AA9"/>
    <w:multiLevelType w:val="multilevel"/>
    <w:tmpl w:val="4DCE67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517CBF"/>
    <w:multiLevelType w:val="multilevel"/>
    <w:tmpl w:val="2014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F2126"/>
    <w:multiLevelType w:val="hybridMultilevel"/>
    <w:tmpl w:val="DD7A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14D94"/>
    <w:multiLevelType w:val="hybridMultilevel"/>
    <w:tmpl w:val="FFFFFFFF"/>
    <w:lvl w:ilvl="0" w:tplc="9AA64F80">
      <w:start w:val="1"/>
      <w:numFmt w:val="upperLetter"/>
      <w:lvlText w:val="%1."/>
      <w:lvlJc w:val="left"/>
      <w:pPr>
        <w:ind w:left="720" w:hanging="360"/>
      </w:pPr>
    </w:lvl>
    <w:lvl w:ilvl="1" w:tplc="6C847EBC">
      <w:start w:val="1"/>
      <w:numFmt w:val="lowerLetter"/>
      <w:lvlText w:val="%2."/>
      <w:lvlJc w:val="left"/>
      <w:pPr>
        <w:ind w:left="1440" w:hanging="360"/>
      </w:pPr>
    </w:lvl>
    <w:lvl w:ilvl="2" w:tplc="56684B52">
      <w:start w:val="1"/>
      <w:numFmt w:val="lowerRoman"/>
      <w:lvlText w:val="%3."/>
      <w:lvlJc w:val="right"/>
      <w:pPr>
        <w:ind w:left="2160" w:hanging="180"/>
      </w:pPr>
    </w:lvl>
    <w:lvl w:ilvl="3" w:tplc="025A8C22">
      <w:start w:val="1"/>
      <w:numFmt w:val="decimal"/>
      <w:lvlText w:val="%4."/>
      <w:lvlJc w:val="left"/>
      <w:pPr>
        <w:ind w:left="2880" w:hanging="360"/>
      </w:pPr>
    </w:lvl>
    <w:lvl w:ilvl="4" w:tplc="68D8BBDA">
      <w:start w:val="1"/>
      <w:numFmt w:val="lowerLetter"/>
      <w:lvlText w:val="%5."/>
      <w:lvlJc w:val="left"/>
      <w:pPr>
        <w:ind w:left="3600" w:hanging="360"/>
      </w:pPr>
    </w:lvl>
    <w:lvl w:ilvl="5" w:tplc="3724CAC2">
      <w:start w:val="1"/>
      <w:numFmt w:val="lowerRoman"/>
      <w:lvlText w:val="%6."/>
      <w:lvlJc w:val="right"/>
      <w:pPr>
        <w:ind w:left="4320" w:hanging="180"/>
      </w:pPr>
    </w:lvl>
    <w:lvl w:ilvl="6" w:tplc="04EC5516">
      <w:start w:val="1"/>
      <w:numFmt w:val="decimal"/>
      <w:lvlText w:val="%7."/>
      <w:lvlJc w:val="left"/>
      <w:pPr>
        <w:ind w:left="5040" w:hanging="360"/>
      </w:pPr>
    </w:lvl>
    <w:lvl w:ilvl="7" w:tplc="AD229532">
      <w:start w:val="1"/>
      <w:numFmt w:val="lowerLetter"/>
      <w:lvlText w:val="%8."/>
      <w:lvlJc w:val="left"/>
      <w:pPr>
        <w:ind w:left="5760" w:hanging="360"/>
      </w:pPr>
    </w:lvl>
    <w:lvl w:ilvl="8" w:tplc="33583534">
      <w:start w:val="1"/>
      <w:numFmt w:val="lowerRoman"/>
      <w:lvlText w:val="%9."/>
      <w:lvlJc w:val="right"/>
      <w:pPr>
        <w:ind w:left="6480" w:hanging="180"/>
      </w:pPr>
    </w:lvl>
  </w:abstractNum>
  <w:abstractNum w:abstractNumId="5" w15:restartNumberingAfterBreak="0">
    <w:nsid w:val="235D69AC"/>
    <w:multiLevelType w:val="multilevel"/>
    <w:tmpl w:val="7C8C8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70709"/>
    <w:multiLevelType w:val="multilevel"/>
    <w:tmpl w:val="1CD6A3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770803"/>
    <w:multiLevelType w:val="multilevel"/>
    <w:tmpl w:val="26B084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C5A76"/>
    <w:multiLevelType w:val="multilevel"/>
    <w:tmpl w:val="37A668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411660"/>
    <w:multiLevelType w:val="multilevel"/>
    <w:tmpl w:val="3C0A9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4607C9"/>
    <w:multiLevelType w:val="multilevel"/>
    <w:tmpl w:val="92C88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31309C"/>
    <w:multiLevelType w:val="multilevel"/>
    <w:tmpl w:val="2B6C21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61F83"/>
    <w:multiLevelType w:val="multilevel"/>
    <w:tmpl w:val="432A1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648E4"/>
    <w:multiLevelType w:val="multilevel"/>
    <w:tmpl w:val="2F067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35794"/>
    <w:multiLevelType w:val="multilevel"/>
    <w:tmpl w:val="0874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3E517B"/>
    <w:multiLevelType w:val="multilevel"/>
    <w:tmpl w:val="77F675C0"/>
    <w:lvl w:ilvl="0">
      <w:start w:val="4"/>
      <w:numFmt w:val="decimal"/>
      <w:lvlText w:val="%1."/>
      <w:lvlJc w:val="left"/>
      <w:pPr>
        <w:tabs>
          <w:tab w:val="num" w:pos="720"/>
        </w:tabs>
        <w:ind w:left="720" w:hanging="360"/>
      </w:pPr>
    </w:lvl>
    <w:lvl w:ilvl="1">
      <w:start w:val="1"/>
      <w:numFmt w:val="low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677B80"/>
    <w:multiLevelType w:val="multilevel"/>
    <w:tmpl w:val="4AFAC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6F2BEB"/>
    <w:multiLevelType w:val="hybridMultilevel"/>
    <w:tmpl w:val="16447824"/>
    <w:lvl w:ilvl="0" w:tplc="7A941914">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6B02A"/>
    <w:multiLevelType w:val="hybridMultilevel"/>
    <w:tmpl w:val="FFFFFFFF"/>
    <w:lvl w:ilvl="0" w:tplc="9F0C0BCC">
      <w:start w:val="1"/>
      <w:numFmt w:val="upperLetter"/>
      <w:lvlText w:val="%1."/>
      <w:lvlJc w:val="left"/>
      <w:pPr>
        <w:ind w:left="503" w:hanging="360"/>
      </w:pPr>
    </w:lvl>
    <w:lvl w:ilvl="1" w:tplc="DEE82254">
      <w:start w:val="1"/>
      <w:numFmt w:val="lowerLetter"/>
      <w:lvlText w:val="%2."/>
      <w:lvlJc w:val="left"/>
      <w:pPr>
        <w:ind w:left="1223" w:hanging="360"/>
      </w:pPr>
    </w:lvl>
    <w:lvl w:ilvl="2" w:tplc="7C9A8BA6">
      <w:start w:val="1"/>
      <w:numFmt w:val="lowerRoman"/>
      <w:lvlText w:val="%3."/>
      <w:lvlJc w:val="right"/>
      <w:pPr>
        <w:ind w:left="1943" w:hanging="180"/>
      </w:pPr>
    </w:lvl>
    <w:lvl w:ilvl="3" w:tplc="E9FC00F2">
      <w:start w:val="1"/>
      <w:numFmt w:val="decimal"/>
      <w:lvlText w:val="%4."/>
      <w:lvlJc w:val="left"/>
      <w:pPr>
        <w:ind w:left="2663" w:hanging="360"/>
      </w:pPr>
    </w:lvl>
    <w:lvl w:ilvl="4" w:tplc="A2623AF4">
      <w:start w:val="1"/>
      <w:numFmt w:val="lowerLetter"/>
      <w:lvlText w:val="%5."/>
      <w:lvlJc w:val="left"/>
      <w:pPr>
        <w:ind w:left="3383" w:hanging="360"/>
      </w:pPr>
    </w:lvl>
    <w:lvl w:ilvl="5" w:tplc="2EDAC0FC">
      <w:start w:val="1"/>
      <w:numFmt w:val="lowerRoman"/>
      <w:lvlText w:val="%6."/>
      <w:lvlJc w:val="right"/>
      <w:pPr>
        <w:ind w:left="4103" w:hanging="180"/>
      </w:pPr>
    </w:lvl>
    <w:lvl w:ilvl="6" w:tplc="FD2058BA">
      <w:start w:val="1"/>
      <w:numFmt w:val="decimal"/>
      <w:lvlText w:val="%7."/>
      <w:lvlJc w:val="left"/>
      <w:pPr>
        <w:ind w:left="4823" w:hanging="360"/>
      </w:pPr>
    </w:lvl>
    <w:lvl w:ilvl="7" w:tplc="3B1283F6">
      <w:start w:val="1"/>
      <w:numFmt w:val="lowerLetter"/>
      <w:lvlText w:val="%8."/>
      <w:lvlJc w:val="left"/>
      <w:pPr>
        <w:ind w:left="5543" w:hanging="360"/>
      </w:pPr>
    </w:lvl>
    <w:lvl w:ilvl="8" w:tplc="1292E064">
      <w:start w:val="1"/>
      <w:numFmt w:val="lowerRoman"/>
      <w:lvlText w:val="%9."/>
      <w:lvlJc w:val="right"/>
      <w:pPr>
        <w:ind w:left="6263" w:hanging="180"/>
      </w:pPr>
    </w:lvl>
  </w:abstractNum>
  <w:abstractNum w:abstractNumId="19" w15:restartNumberingAfterBreak="0">
    <w:nsid w:val="42A754E7"/>
    <w:multiLevelType w:val="multilevel"/>
    <w:tmpl w:val="F2FAE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4856B8"/>
    <w:multiLevelType w:val="multilevel"/>
    <w:tmpl w:val="31807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9FA461F"/>
    <w:multiLevelType w:val="hybridMultilevel"/>
    <w:tmpl w:val="CF6A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4146B"/>
    <w:multiLevelType w:val="multilevel"/>
    <w:tmpl w:val="1F820B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FB3F43"/>
    <w:multiLevelType w:val="multilevel"/>
    <w:tmpl w:val="A8DA2722"/>
    <w:lvl w:ilvl="0">
      <w:start w:val="4"/>
      <w:numFmt w:val="decimal"/>
      <w:lvlText w:val="%1."/>
      <w:lvlJc w:val="left"/>
      <w:pPr>
        <w:tabs>
          <w:tab w:val="num" w:pos="720"/>
        </w:tabs>
        <w:ind w:left="720" w:hanging="360"/>
      </w:pPr>
    </w:lvl>
    <w:lvl w:ilvl="1">
      <w:start w:val="1"/>
      <w:numFmt w:val="upp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D45951"/>
    <w:multiLevelType w:val="multilevel"/>
    <w:tmpl w:val="89B8C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D06CCD"/>
    <w:multiLevelType w:val="multilevel"/>
    <w:tmpl w:val="7D5A8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E71B4"/>
    <w:multiLevelType w:val="multilevel"/>
    <w:tmpl w:val="A5D66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5541A9"/>
    <w:multiLevelType w:val="multilevel"/>
    <w:tmpl w:val="7960D1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271DE1"/>
    <w:multiLevelType w:val="multilevel"/>
    <w:tmpl w:val="EB54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47544A"/>
    <w:multiLevelType w:val="multilevel"/>
    <w:tmpl w:val="AAB6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9752D2"/>
    <w:multiLevelType w:val="multilevel"/>
    <w:tmpl w:val="28F8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CD7D6F"/>
    <w:multiLevelType w:val="multilevel"/>
    <w:tmpl w:val="C4687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733E85"/>
    <w:multiLevelType w:val="multilevel"/>
    <w:tmpl w:val="79C2AA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BE0ACD"/>
    <w:multiLevelType w:val="multilevel"/>
    <w:tmpl w:val="010CA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492B16"/>
    <w:multiLevelType w:val="multilevel"/>
    <w:tmpl w:val="6A6C25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AE6FE9"/>
    <w:multiLevelType w:val="multilevel"/>
    <w:tmpl w:val="3F7A7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6B5C06"/>
    <w:multiLevelType w:val="multilevel"/>
    <w:tmpl w:val="19B46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6E6E68"/>
    <w:multiLevelType w:val="hybridMultilevel"/>
    <w:tmpl w:val="FD625A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E751C8"/>
    <w:multiLevelType w:val="multilevel"/>
    <w:tmpl w:val="4ECEB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0D0FD3"/>
    <w:multiLevelType w:val="hybridMultilevel"/>
    <w:tmpl w:val="239C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F5438"/>
    <w:multiLevelType w:val="multilevel"/>
    <w:tmpl w:val="830C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4A28A1"/>
    <w:multiLevelType w:val="hybridMultilevel"/>
    <w:tmpl w:val="A60EE1F2"/>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2" w15:restartNumberingAfterBreak="0">
    <w:nsid w:val="70E30871"/>
    <w:multiLevelType w:val="multilevel"/>
    <w:tmpl w:val="197055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341597B"/>
    <w:multiLevelType w:val="multilevel"/>
    <w:tmpl w:val="099E3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FD0A9B"/>
    <w:multiLevelType w:val="multilevel"/>
    <w:tmpl w:val="1EA85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F65D52"/>
    <w:multiLevelType w:val="multilevel"/>
    <w:tmpl w:val="D87A7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C120EA"/>
    <w:multiLevelType w:val="multilevel"/>
    <w:tmpl w:val="EE82A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3C2C66"/>
    <w:multiLevelType w:val="multilevel"/>
    <w:tmpl w:val="9FECBC5C"/>
    <w:lvl w:ilvl="0">
      <w:start w:val="8"/>
      <w:numFmt w:val="decimal"/>
      <w:lvlText w:val="%1."/>
      <w:lvlJc w:val="left"/>
      <w:pPr>
        <w:tabs>
          <w:tab w:val="num" w:pos="720"/>
        </w:tabs>
        <w:ind w:left="720" w:hanging="360"/>
      </w:pPr>
    </w:lvl>
    <w:lvl w:ilvl="1">
      <w:start w:val="1"/>
      <w:numFmt w:val="upp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692EEA"/>
    <w:multiLevelType w:val="multilevel"/>
    <w:tmpl w:val="EC16B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3792963">
    <w:abstractNumId w:val="39"/>
  </w:num>
  <w:num w:numId="2" w16cid:durableId="2028670883">
    <w:abstractNumId w:val="2"/>
  </w:num>
  <w:num w:numId="3" w16cid:durableId="1217356241">
    <w:abstractNumId w:val="38"/>
  </w:num>
  <w:num w:numId="4" w16cid:durableId="1302419006">
    <w:abstractNumId w:val="31"/>
  </w:num>
  <w:num w:numId="5" w16cid:durableId="386300809">
    <w:abstractNumId w:val="35"/>
  </w:num>
  <w:num w:numId="6" w16cid:durableId="722171624">
    <w:abstractNumId w:val="29"/>
  </w:num>
  <w:num w:numId="7" w16cid:durableId="1019156857">
    <w:abstractNumId w:val="7"/>
  </w:num>
  <w:num w:numId="8" w16cid:durableId="324750524">
    <w:abstractNumId w:val="20"/>
  </w:num>
  <w:num w:numId="9" w16cid:durableId="1936936835">
    <w:abstractNumId w:val="8"/>
  </w:num>
  <w:num w:numId="10" w16cid:durableId="363291738">
    <w:abstractNumId w:val="42"/>
  </w:num>
  <w:num w:numId="11" w16cid:durableId="763301357">
    <w:abstractNumId w:val="1"/>
  </w:num>
  <w:num w:numId="12" w16cid:durableId="1407268076">
    <w:abstractNumId w:val="36"/>
  </w:num>
  <w:num w:numId="13" w16cid:durableId="233128514">
    <w:abstractNumId w:val="5"/>
  </w:num>
  <w:num w:numId="14" w16cid:durableId="386340801">
    <w:abstractNumId w:val="24"/>
  </w:num>
  <w:num w:numId="15" w16cid:durableId="976834843">
    <w:abstractNumId w:val="43"/>
  </w:num>
  <w:num w:numId="16" w16cid:durableId="1674069271">
    <w:abstractNumId w:val="34"/>
  </w:num>
  <w:num w:numId="17" w16cid:durableId="934168737">
    <w:abstractNumId w:val="14"/>
  </w:num>
  <w:num w:numId="18" w16cid:durableId="642975398">
    <w:abstractNumId w:val="10"/>
  </w:num>
  <w:num w:numId="19" w16cid:durableId="431703627">
    <w:abstractNumId w:val="26"/>
  </w:num>
  <w:num w:numId="20" w16cid:durableId="220557771">
    <w:abstractNumId w:val="13"/>
  </w:num>
  <w:num w:numId="21" w16cid:durableId="1778023135">
    <w:abstractNumId w:val="40"/>
  </w:num>
  <w:num w:numId="22" w16cid:durableId="646982975">
    <w:abstractNumId w:val="48"/>
  </w:num>
  <w:num w:numId="23" w16cid:durableId="1038434987">
    <w:abstractNumId w:val="0"/>
  </w:num>
  <w:num w:numId="24" w16cid:durableId="867642791">
    <w:abstractNumId w:val="19"/>
  </w:num>
  <w:num w:numId="25" w16cid:durableId="2061902071">
    <w:abstractNumId w:val="9"/>
  </w:num>
  <w:num w:numId="26" w16cid:durableId="460998500">
    <w:abstractNumId w:val="16"/>
  </w:num>
  <w:num w:numId="27" w16cid:durableId="506285783">
    <w:abstractNumId w:val="30"/>
  </w:num>
  <w:num w:numId="28" w16cid:durableId="176625252">
    <w:abstractNumId w:val="45"/>
  </w:num>
  <w:num w:numId="29" w16cid:durableId="1133254025">
    <w:abstractNumId w:val="12"/>
  </w:num>
  <w:num w:numId="30" w16cid:durableId="1910381234">
    <w:abstractNumId w:val="46"/>
  </w:num>
  <w:num w:numId="31" w16cid:durableId="1833519627">
    <w:abstractNumId w:val="44"/>
  </w:num>
  <w:num w:numId="32" w16cid:durableId="462580807">
    <w:abstractNumId w:val="22"/>
  </w:num>
  <w:num w:numId="33" w16cid:durableId="208344952">
    <w:abstractNumId w:val="28"/>
  </w:num>
  <w:num w:numId="34" w16cid:durableId="669724216">
    <w:abstractNumId w:val="33"/>
  </w:num>
  <w:num w:numId="35" w16cid:durableId="278416549">
    <w:abstractNumId w:val="25"/>
  </w:num>
  <w:num w:numId="36" w16cid:durableId="71660680">
    <w:abstractNumId w:val="11"/>
  </w:num>
  <w:num w:numId="37" w16cid:durableId="1749888688">
    <w:abstractNumId w:val="32"/>
  </w:num>
  <w:num w:numId="38" w16cid:durableId="779225592">
    <w:abstractNumId w:val="6"/>
  </w:num>
  <w:num w:numId="39" w16cid:durableId="786854307">
    <w:abstractNumId w:val="27"/>
  </w:num>
  <w:num w:numId="40" w16cid:durableId="1082485818">
    <w:abstractNumId w:val="47"/>
  </w:num>
  <w:num w:numId="41" w16cid:durableId="1715959502">
    <w:abstractNumId w:val="18"/>
  </w:num>
  <w:num w:numId="42" w16cid:durableId="1143693777">
    <w:abstractNumId w:val="4"/>
  </w:num>
  <w:num w:numId="43" w16cid:durableId="158546633">
    <w:abstractNumId w:val="37"/>
  </w:num>
  <w:num w:numId="44" w16cid:durableId="86468876">
    <w:abstractNumId w:val="17"/>
  </w:num>
  <w:num w:numId="45" w16cid:durableId="781994994">
    <w:abstractNumId w:val="23"/>
  </w:num>
  <w:num w:numId="46" w16cid:durableId="608972734">
    <w:abstractNumId w:val="15"/>
  </w:num>
  <w:num w:numId="47" w16cid:durableId="1764833316">
    <w:abstractNumId w:val="3"/>
  </w:num>
  <w:num w:numId="48" w16cid:durableId="611016815">
    <w:abstractNumId w:val="21"/>
  </w:num>
  <w:num w:numId="49" w16cid:durableId="41471622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D5"/>
    <w:rsid w:val="000101E7"/>
    <w:rsid w:val="00012FD7"/>
    <w:rsid w:val="00016E4A"/>
    <w:rsid w:val="00017E38"/>
    <w:rsid w:val="0004061D"/>
    <w:rsid w:val="00043508"/>
    <w:rsid w:val="000455AC"/>
    <w:rsid w:val="0004751B"/>
    <w:rsid w:val="00057930"/>
    <w:rsid w:val="000726F4"/>
    <w:rsid w:val="00072ECE"/>
    <w:rsid w:val="00082107"/>
    <w:rsid w:val="00083C54"/>
    <w:rsid w:val="0009353E"/>
    <w:rsid w:val="00093827"/>
    <w:rsid w:val="00093B98"/>
    <w:rsid w:val="000A15DD"/>
    <w:rsid w:val="000B61DE"/>
    <w:rsid w:val="000D32BB"/>
    <w:rsid w:val="001135D4"/>
    <w:rsid w:val="001332B1"/>
    <w:rsid w:val="001366CA"/>
    <w:rsid w:val="001371F1"/>
    <w:rsid w:val="001934CD"/>
    <w:rsid w:val="001A5B36"/>
    <w:rsid w:val="001C05F6"/>
    <w:rsid w:val="001C61F1"/>
    <w:rsid w:val="001D7A39"/>
    <w:rsid w:val="001F1B69"/>
    <w:rsid w:val="001F1BD5"/>
    <w:rsid w:val="00214649"/>
    <w:rsid w:val="0021528F"/>
    <w:rsid w:val="0024142D"/>
    <w:rsid w:val="00244F3E"/>
    <w:rsid w:val="002455E7"/>
    <w:rsid w:val="00274C40"/>
    <w:rsid w:val="00296D6F"/>
    <w:rsid w:val="002C2F0A"/>
    <w:rsid w:val="002C7ADE"/>
    <w:rsid w:val="002D0882"/>
    <w:rsid w:val="002D4120"/>
    <w:rsid w:val="002D485A"/>
    <w:rsid w:val="002F72DB"/>
    <w:rsid w:val="00304B2D"/>
    <w:rsid w:val="00305F5A"/>
    <w:rsid w:val="003312C0"/>
    <w:rsid w:val="003373E6"/>
    <w:rsid w:val="00343E31"/>
    <w:rsid w:val="00365A09"/>
    <w:rsid w:val="00375D8F"/>
    <w:rsid w:val="003810AB"/>
    <w:rsid w:val="00393158"/>
    <w:rsid w:val="003A0CEC"/>
    <w:rsid w:val="003B3D98"/>
    <w:rsid w:val="003B5790"/>
    <w:rsid w:val="003C0A57"/>
    <w:rsid w:val="003D0630"/>
    <w:rsid w:val="003D6B76"/>
    <w:rsid w:val="003F7D2A"/>
    <w:rsid w:val="00411EDD"/>
    <w:rsid w:val="0042390A"/>
    <w:rsid w:val="00453C54"/>
    <w:rsid w:val="004628CC"/>
    <w:rsid w:val="0046736D"/>
    <w:rsid w:val="004853C4"/>
    <w:rsid w:val="004A01CF"/>
    <w:rsid w:val="004B3099"/>
    <w:rsid w:val="004B63E9"/>
    <w:rsid w:val="004C07CD"/>
    <w:rsid w:val="004C24EC"/>
    <w:rsid w:val="004C61F2"/>
    <w:rsid w:val="004D0092"/>
    <w:rsid w:val="004E5569"/>
    <w:rsid w:val="004E6902"/>
    <w:rsid w:val="004F12A9"/>
    <w:rsid w:val="004F353D"/>
    <w:rsid w:val="00511BD4"/>
    <w:rsid w:val="0051770A"/>
    <w:rsid w:val="00527DCC"/>
    <w:rsid w:val="00531B81"/>
    <w:rsid w:val="005341E2"/>
    <w:rsid w:val="00534278"/>
    <w:rsid w:val="00582A87"/>
    <w:rsid w:val="005A0F39"/>
    <w:rsid w:val="005E264C"/>
    <w:rsid w:val="005F3155"/>
    <w:rsid w:val="005F4D11"/>
    <w:rsid w:val="00605CDA"/>
    <w:rsid w:val="00632629"/>
    <w:rsid w:val="006459EA"/>
    <w:rsid w:val="006638B2"/>
    <w:rsid w:val="00685A56"/>
    <w:rsid w:val="00687976"/>
    <w:rsid w:val="006953BE"/>
    <w:rsid w:val="006A2152"/>
    <w:rsid w:val="006A585D"/>
    <w:rsid w:val="006B0DF8"/>
    <w:rsid w:val="006D7B45"/>
    <w:rsid w:val="006F5856"/>
    <w:rsid w:val="007071A8"/>
    <w:rsid w:val="0074508D"/>
    <w:rsid w:val="007614B4"/>
    <w:rsid w:val="0076599F"/>
    <w:rsid w:val="0078240B"/>
    <w:rsid w:val="007D03AC"/>
    <w:rsid w:val="007D66A8"/>
    <w:rsid w:val="0080020D"/>
    <w:rsid w:val="00806E41"/>
    <w:rsid w:val="00807B48"/>
    <w:rsid w:val="00832308"/>
    <w:rsid w:val="008478FC"/>
    <w:rsid w:val="00882268"/>
    <w:rsid w:val="008D248D"/>
    <w:rsid w:val="008F251B"/>
    <w:rsid w:val="00904422"/>
    <w:rsid w:val="00934DB8"/>
    <w:rsid w:val="009373F9"/>
    <w:rsid w:val="00937C99"/>
    <w:rsid w:val="00937DB5"/>
    <w:rsid w:val="00940935"/>
    <w:rsid w:val="00945501"/>
    <w:rsid w:val="009560DA"/>
    <w:rsid w:val="00956716"/>
    <w:rsid w:val="00972718"/>
    <w:rsid w:val="00977F1A"/>
    <w:rsid w:val="00990F70"/>
    <w:rsid w:val="00991271"/>
    <w:rsid w:val="009F0071"/>
    <w:rsid w:val="009F4DD8"/>
    <w:rsid w:val="009F54B7"/>
    <w:rsid w:val="009F7509"/>
    <w:rsid w:val="00A1107B"/>
    <w:rsid w:val="00A14C26"/>
    <w:rsid w:val="00A23BE2"/>
    <w:rsid w:val="00A36738"/>
    <w:rsid w:val="00A5024A"/>
    <w:rsid w:val="00A54368"/>
    <w:rsid w:val="00A5745A"/>
    <w:rsid w:val="00A6106D"/>
    <w:rsid w:val="00A6A80F"/>
    <w:rsid w:val="00AA0824"/>
    <w:rsid w:val="00AA3713"/>
    <w:rsid w:val="00AA6365"/>
    <w:rsid w:val="00AC0116"/>
    <w:rsid w:val="00AC3D33"/>
    <w:rsid w:val="00AD3E7F"/>
    <w:rsid w:val="00AF202B"/>
    <w:rsid w:val="00B00787"/>
    <w:rsid w:val="00B2090E"/>
    <w:rsid w:val="00B37356"/>
    <w:rsid w:val="00B37765"/>
    <w:rsid w:val="00B46B47"/>
    <w:rsid w:val="00B75FCE"/>
    <w:rsid w:val="00B8234D"/>
    <w:rsid w:val="00B95E00"/>
    <w:rsid w:val="00B97528"/>
    <w:rsid w:val="00BB42A9"/>
    <w:rsid w:val="00BC5CD0"/>
    <w:rsid w:val="00BC6D52"/>
    <w:rsid w:val="00BF195A"/>
    <w:rsid w:val="00C0050E"/>
    <w:rsid w:val="00C153F2"/>
    <w:rsid w:val="00C16D44"/>
    <w:rsid w:val="00C20F35"/>
    <w:rsid w:val="00C23E01"/>
    <w:rsid w:val="00C67375"/>
    <w:rsid w:val="00C74383"/>
    <w:rsid w:val="00C83FFF"/>
    <w:rsid w:val="00CA6632"/>
    <w:rsid w:val="00CD644A"/>
    <w:rsid w:val="00CD7B47"/>
    <w:rsid w:val="00D06E4E"/>
    <w:rsid w:val="00D12FD7"/>
    <w:rsid w:val="00D13931"/>
    <w:rsid w:val="00D50C8F"/>
    <w:rsid w:val="00D64069"/>
    <w:rsid w:val="00D970FD"/>
    <w:rsid w:val="00DA0765"/>
    <w:rsid w:val="00DE0670"/>
    <w:rsid w:val="00DF1159"/>
    <w:rsid w:val="00DF5B94"/>
    <w:rsid w:val="00E11D7C"/>
    <w:rsid w:val="00E13110"/>
    <w:rsid w:val="00E25F27"/>
    <w:rsid w:val="00E27135"/>
    <w:rsid w:val="00E42CA7"/>
    <w:rsid w:val="00E50177"/>
    <w:rsid w:val="00E5787D"/>
    <w:rsid w:val="00E57EF1"/>
    <w:rsid w:val="00E64178"/>
    <w:rsid w:val="00E6534D"/>
    <w:rsid w:val="00E657B4"/>
    <w:rsid w:val="00E73023"/>
    <w:rsid w:val="00EB0E14"/>
    <w:rsid w:val="00EB2F20"/>
    <w:rsid w:val="00EB42C5"/>
    <w:rsid w:val="00ED5692"/>
    <w:rsid w:val="00EE5C3D"/>
    <w:rsid w:val="00EF0C0F"/>
    <w:rsid w:val="00F16C77"/>
    <w:rsid w:val="00F3009B"/>
    <w:rsid w:val="00F45426"/>
    <w:rsid w:val="00F60EAE"/>
    <w:rsid w:val="00F62ECA"/>
    <w:rsid w:val="00F63E43"/>
    <w:rsid w:val="00F73CC7"/>
    <w:rsid w:val="00F9068F"/>
    <w:rsid w:val="00F93491"/>
    <w:rsid w:val="00FA4928"/>
    <w:rsid w:val="00FA766F"/>
    <w:rsid w:val="00FD1E67"/>
    <w:rsid w:val="00FD33E4"/>
    <w:rsid w:val="00FE0900"/>
    <w:rsid w:val="00FE5B9F"/>
    <w:rsid w:val="00FE5FCC"/>
    <w:rsid w:val="00FF5927"/>
    <w:rsid w:val="0342849B"/>
    <w:rsid w:val="03515DC4"/>
    <w:rsid w:val="03EF8746"/>
    <w:rsid w:val="06341C54"/>
    <w:rsid w:val="06B6192E"/>
    <w:rsid w:val="07F04B57"/>
    <w:rsid w:val="0864B5BA"/>
    <w:rsid w:val="094AD6A2"/>
    <w:rsid w:val="0A3A47C3"/>
    <w:rsid w:val="0A84C398"/>
    <w:rsid w:val="0A8F88E9"/>
    <w:rsid w:val="0AB34DE6"/>
    <w:rsid w:val="0ADD14E2"/>
    <w:rsid w:val="0BA53F7F"/>
    <w:rsid w:val="0D5DE210"/>
    <w:rsid w:val="103B6663"/>
    <w:rsid w:val="103B7540"/>
    <w:rsid w:val="107C938B"/>
    <w:rsid w:val="1186D69F"/>
    <w:rsid w:val="13810CB7"/>
    <w:rsid w:val="14AA0DF0"/>
    <w:rsid w:val="151925B2"/>
    <w:rsid w:val="155E8767"/>
    <w:rsid w:val="15EC7D4E"/>
    <w:rsid w:val="15FCC6B5"/>
    <w:rsid w:val="16F70E9E"/>
    <w:rsid w:val="17E905B6"/>
    <w:rsid w:val="18E9B726"/>
    <w:rsid w:val="1921304A"/>
    <w:rsid w:val="1AFEA594"/>
    <w:rsid w:val="1B9B9652"/>
    <w:rsid w:val="1C7BCC19"/>
    <w:rsid w:val="1D77BE98"/>
    <w:rsid w:val="1DFBE745"/>
    <w:rsid w:val="1F3327C2"/>
    <w:rsid w:val="1F8DB6B0"/>
    <w:rsid w:val="1FDF75D3"/>
    <w:rsid w:val="207A2D59"/>
    <w:rsid w:val="21346241"/>
    <w:rsid w:val="2219B355"/>
    <w:rsid w:val="22EF7F06"/>
    <w:rsid w:val="24D5E415"/>
    <w:rsid w:val="25903037"/>
    <w:rsid w:val="2674C50D"/>
    <w:rsid w:val="26B3375B"/>
    <w:rsid w:val="277C64B6"/>
    <w:rsid w:val="284B52D6"/>
    <w:rsid w:val="28F1FD8D"/>
    <w:rsid w:val="2B1D7ACB"/>
    <w:rsid w:val="2C2E2204"/>
    <w:rsid w:val="2C4DBEFA"/>
    <w:rsid w:val="2FF440A8"/>
    <w:rsid w:val="2FFDFAED"/>
    <w:rsid w:val="3124A7A5"/>
    <w:rsid w:val="31303A18"/>
    <w:rsid w:val="32134FF0"/>
    <w:rsid w:val="3481F31E"/>
    <w:rsid w:val="35FE4603"/>
    <w:rsid w:val="388816BB"/>
    <w:rsid w:val="38C2938A"/>
    <w:rsid w:val="38E0F8EE"/>
    <w:rsid w:val="3AA7D0CF"/>
    <w:rsid w:val="3BD726B6"/>
    <w:rsid w:val="3C2F454C"/>
    <w:rsid w:val="3C534388"/>
    <w:rsid w:val="3C8614F4"/>
    <w:rsid w:val="3CAE6F62"/>
    <w:rsid w:val="3CC29A95"/>
    <w:rsid w:val="3CEAB896"/>
    <w:rsid w:val="3D1217D4"/>
    <w:rsid w:val="3D2FF729"/>
    <w:rsid w:val="3D451556"/>
    <w:rsid w:val="3DB3BA57"/>
    <w:rsid w:val="3EF251BC"/>
    <w:rsid w:val="3F2F12B6"/>
    <w:rsid w:val="405D786D"/>
    <w:rsid w:val="410145C8"/>
    <w:rsid w:val="41242CDC"/>
    <w:rsid w:val="412B9961"/>
    <w:rsid w:val="42539167"/>
    <w:rsid w:val="4483E47E"/>
    <w:rsid w:val="45A1DB7D"/>
    <w:rsid w:val="45E70D10"/>
    <w:rsid w:val="4698E3FD"/>
    <w:rsid w:val="47032567"/>
    <w:rsid w:val="471D4154"/>
    <w:rsid w:val="498A87AA"/>
    <w:rsid w:val="4B3B6C8E"/>
    <w:rsid w:val="4E37246D"/>
    <w:rsid w:val="4EAEED10"/>
    <w:rsid w:val="4EE98F28"/>
    <w:rsid w:val="50298250"/>
    <w:rsid w:val="50CCDE14"/>
    <w:rsid w:val="5304ADAA"/>
    <w:rsid w:val="5359C09E"/>
    <w:rsid w:val="53777A2E"/>
    <w:rsid w:val="54F5CB92"/>
    <w:rsid w:val="5784F8E0"/>
    <w:rsid w:val="5865C06F"/>
    <w:rsid w:val="58FF16F1"/>
    <w:rsid w:val="599AF1C1"/>
    <w:rsid w:val="59B19FB9"/>
    <w:rsid w:val="5A968E96"/>
    <w:rsid w:val="5A9DCC40"/>
    <w:rsid w:val="5B124450"/>
    <w:rsid w:val="5CED479E"/>
    <w:rsid w:val="5D9EDDB8"/>
    <w:rsid w:val="5E7D8CD7"/>
    <w:rsid w:val="5EED9CAD"/>
    <w:rsid w:val="60483A90"/>
    <w:rsid w:val="61DB02E8"/>
    <w:rsid w:val="633B2212"/>
    <w:rsid w:val="63408027"/>
    <w:rsid w:val="64F61C72"/>
    <w:rsid w:val="65429BE1"/>
    <w:rsid w:val="65D147C1"/>
    <w:rsid w:val="6721DAA2"/>
    <w:rsid w:val="679928EE"/>
    <w:rsid w:val="682E1F3F"/>
    <w:rsid w:val="691AD750"/>
    <w:rsid w:val="6A31C64E"/>
    <w:rsid w:val="6AE39844"/>
    <w:rsid w:val="6C0F80AA"/>
    <w:rsid w:val="6C386F43"/>
    <w:rsid w:val="6CE13E78"/>
    <w:rsid w:val="6D11518E"/>
    <w:rsid w:val="6DF51109"/>
    <w:rsid w:val="6E423F25"/>
    <w:rsid w:val="6E64A5AA"/>
    <w:rsid w:val="6F2CF38F"/>
    <w:rsid w:val="6FF2CAC8"/>
    <w:rsid w:val="70227D0C"/>
    <w:rsid w:val="70948958"/>
    <w:rsid w:val="70EA45F5"/>
    <w:rsid w:val="727CDD2C"/>
    <w:rsid w:val="729E53D2"/>
    <w:rsid w:val="734AC80B"/>
    <w:rsid w:val="7386434F"/>
    <w:rsid w:val="74C80CEC"/>
    <w:rsid w:val="74DCDD0C"/>
    <w:rsid w:val="776216B9"/>
    <w:rsid w:val="78E79D87"/>
    <w:rsid w:val="7A1DEB11"/>
    <w:rsid w:val="7A6F2F2C"/>
    <w:rsid w:val="7AA5D157"/>
    <w:rsid w:val="7C05CF0E"/>
    <w:rsid w:val="7EECDF2A"/>
    <w:rsid w:val="7EFEEC39"/>
    <w:rsid w:val="7F6542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0216"/>
  <w15:chartTrackingRefBased/>
  <w15:docId w15:val="{5853FC12-06A4-4F4F-84F1-50F773F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1BD5"/>
    <w:pPr>
      <w:widowControl w:val="0"/>
      <w:autoSpaceDE w:val="0"/>
      <w:autoSpaceDN w:val="0"/>
      <w:spacing w:after="0" w:line="240" w:lineRule="auto"/>
    </w:pPr>
    <w:rPr>
      <w:rFonts w:ascii="Times New Roman" w:hAnsi="Times New Roman" w:eastAsia="Times New Roman" w:cs="Times New Roman"/>
      <w:kern w:val="0"/>
      <w:sz w:val="22"/>
      <w:szCs w:val="22"/>
      <w14:ligatures w14:val="none"/>
    </w:rPr>
  </w:style>
  <w:style w:type="paragraph" w:styleId="Heading1">
    <w:name w:val="heading 1"/>
    <w:basedOn w:val="Normal"/>
    <w:next w:val="Normal"/>
    <w:link w:val="Heading1Char"/>
    <w:uiPriority w:val="9"/>
    <w:qFormat/>
    <w:rsid w:val="001F1BD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BD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B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B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B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BD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F1BD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F1BD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F1BD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F1BD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F1BD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F1BD5"/>
    <w:rPr>
      <w:rFonts w:ascii="Times New Roman" w:hAnsi="Times New Roman" w:eastAsiaTheme="majorEastAsia" w:cstheme="majorBidi"/>
      <w:i/>
      <w:iCs/>
      <w:color w:val="595959" w:themeColor="text1" w:themeTint="A6"/>
      <w:kern w:val="0"/>
      <w:sz w:val="22"/>
      <w:szCs w:val="22"/>
      <w14:ligatures w14:val="none"/>
    </w:rPr>
  </w:style>
  <w:style w:type="character" w:styleId="Heading7Char" w:customStyle="1">
    <w:name w:val="Heading 7 Char"/>
    <w:basedOn w:val="DefaultParagraphFont"/>
    <w:link w:val="Heading7"/>
    <w:uiPriority w:val="9"/>
    <w:semiHidden/>
    <w:rsid w:val="001F1BD5"/>
    <w:rPr>
      <w:rFonts w:ascii="Times New Roman" w:hAnsi="Times New Roman" w:eastAsiaTheme="majorEastAsia" w:cstheme="majorBidi"/>
      <w:color w:val="595959" w:themeColor="text1" w:themeTint="A6"/>
      <w:kern w:val="0"/>
      <w:sz w:val="22"/>
      <w:szCs w:val="22"/>
      <w14:ligatures w14:val="none"/>
    </w:rPr>
  </w:style>
  <w:style w:type="character" w:styleId="Heading8Char" w:customStyle="1">
    <w:name w:val="Heading 8 Char"/>
    <w:basedOn w:val="DefaultParagraphFont"/>
    <w:link w:val="Heading8"/>
    <w:uiPriority w:val="9"/>
    <w:semiHidden/>
    <w:rsid w:val="001F1BD5"/>
    <w:rPr>
      <w:rFonts w:ascii="Times New Roman" w:hAnsi="Times New Roman" w:eastAsiaTheme="majorEastAsia" w:cstheme="majorBidi"/>
      <w:i/>
      <w:iCs/>
      <w:color w:val="272727" w:themeColor="text1" w:themeTint="D8"/>
      <w:kern w:val="0"/>
      <w:sz w:val="22"/>
      <w:szCs w:val="22"/>
      <w14:ligatures w14:val="none"/>
    </w:rPr>
  </w:style>
  <w:style w:type="character" w:styleId="Heading9Char" w:customStyle="1">
    <w:name w:val="Heading 9 Char"/>
    <w:basedOn w:val="DefaultParagraphFont"/>
    <w:link w:val="Heading9"/>
    <w:uiPriority w:val="9"/>
    <w:semiHidden/>
    <w:rsid w:val="001F1BD5"/>
    <w:rPr>
      <w:rFonts w:ascii="Times New Roman" w:hAnsi="Times New Roman"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1F1BD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F1BD5"/>
    <w:rPr>
      <w:rFonts w:asciiTheme="majorHAnsi" w:hAnsiTheme="majorHAnsi" w:eastAsiaTheme="majorEastAsia" w:cstheme="majorBidi"/>
      <w:spacing w:val="-10"/>
      <w:kern w:val="28"/>
      <w:sz w:val="56"/>
      <w:szCs w:val="56"/>
      <w14:ligatures w14:val="none"/>
    </w:rPr>
  </w:style>
  <w:style w:type="paragraph" w:styleId="Subtitle">
    <w:name w:val="Subtitle"/>
    <w:basedOn w:val="Normal"/>
    <w:next w:val="Normal"/>
    <w:link w:val="SubtitleChar"/>
    <w:uiPriority w:val="11"/>
    <w:qFormat/>
    <w:rsid w:val="001F1BD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F1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BD5"/>
    <w:pPr>
      <w:spacing w:before="160"/>
      <w:jc w:val="center"/>
    </w:pPr>
    <w:rPr>
      <w:i/>
      <w:iCs/>
      <w:color w:val="404040" w:themeColor="text1" w:themeTint="BF"/>
    </w:rPr>
  </w:style>
  <w:style w:type="character" w:styleId="QuoteChar" w:customStyle="1">
    <w:name w:val="Quote Char"/>
    <w:basedOn w:val="DefaultParagraphFont"/>
    <w:link w:val="Quote"/>
    <w:uiPriority w:val="29"/>
    <w:rsid w:val="001F1BD5"/>
    <w:rPr>
      <w:i/>
      <w:iCs/>
      <w:color w:val="404040" w:themeColor="text1" w:themeTint="BF"/>
    </w:rPr>
  </w:style>
  <w:style w:type="paragraph" w:styleId="ListParagraph">
    <w:name w:val="List Paragraph"/>
    <w:basedOn w:val="Normal"/>
    <w:uiPriority w:val="34"/>
    <w:qFormat/>
    <w:rsid w:val="001F1BD5"/>
    <w:pPr>
      <w:ind w:left="720"/>
      <w:contextualSpacing/>
    </w:pPr>
  </w:style>
  <w:style w:type="character" w:styleId="IntenseEmphasis">
    <w:name w:val="Intense Emphasis"/>
    <w:basedOn w:val="DefaultParagraphFont"/>
    <w:uiPriority w:val="21"/>
    <w:qFormat/>
    <w:rsid w:val="001F1BD5"/>
    <w:rPr>
      <w:i/>
      <w:iCs/>
      <w:color w:val="0F4761" w:themeColor="accent1" w:themeShade="BF"/>
    </w:rPr>
  </w:style>
  <w:style w:type="paragraph" w:styleId="IntenseQuote">
    <w:name w:val="Intense Quote"/>
    <w:basedOn w:val="Normal"/>
    <w:next w:val="Normal"/>
    <w:link w:val="IntenseQuoteChar"/>
    <w:uiPriority w:val="30"/>
    <w:qFormat/>
    <w:rsid w:val="001F1BD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F1BD5"/>
    <w:rPr>
      <w:i/>
      <w:iCs/>
      <w:color w:val="0F4761" w:themeColor="accent1" w:themeShade="BF"/>
    </w:rPr>
  </w:style>
  <w:style w:type="character" w:styleId="IntenseReference">
    <w:name w:val="Intense Reference"/>
    <w:basedOn w:val="DefaultParagraphFont"/>
    <w:uiPriority w:val="32"/>
    <w:qFormat/>
    <w:rsid w:val="001F1BD5"/>
    <w:rPr>
      <w:b/>
      <w:bCs/>
      <w:smallCaps/>
      <w:color w:val="0F4761" w:themeColor="accent1" w:themeShade="BF"/>
      <w:spacing w:val="5"/>
    </w:rPr>
  </w:style>
  <w:style w:type="character" w:styleId="Hyperlink">
    <w:name w:val="Hyperlink"/>
    <w:basedOn w:val="DefaultParagraphFont"/>
    <w:uiPriority w:val="99"/>
    <w:unhideWhenUsed/>
    <w:rsid w:val="00977F1A"/>
    <w:rPr>
      <w:color w:val="467886" w:themeColor="hyperlink"/>
      <w:u w:val="single"/>
    </w:rPr>
  </w:style>
  <w:style w:type="paragraph" w:styleId="TableParagraph" w:customStyle="1">
    <w:name w:val="Table Paragraph"/>
    <w:basedOn w:val="Normal"/>
    <w:uiPriority w:val="1"/>
    <w:qFormat/>
    <w:rsid w:val="00977F1A"/>
    <w:pPr>
      <w:autoSpaceDE/>
      <w:autoSpaceDN/>
    </w:pPr>
    <w:rPr>
      <w:rFonts w:asciiTheme="minorHAnsi" w:hAnsiTheme="minorHAnsi" w:eastAsiaTheme="minorHAnsi" w:cstheme="minorBidi"/>
    </w:rPr>
  </w:style>
  <w:style w:type="character" w:styleId="CommentReference">
    <w:name w:val="annotation reference"/>
    <w:basedOn w:val="DefaultParagraphFont"/>
    <w:uiPriority w:val="99"/>
    <w:semiHidden/>
    <w:unhideWhenUsed/>
    <w:rsid w:val="00977F1A"/>
    <w:rPr>
      <w:sz w:val="16"/>
      <w:szCs w:val="16"/>
    </w:rPr>
  </w:style>
  <w:style w:type="paragraph" w:styleId="CommentText">
    <w:name w:val="annotation text"/>
    <w:basedOn w:val="Normal"/>
    <w:link w:val="CommentTextChar"/>
    <w:uiPriority w:val="99"/>
    <w:unhideWhenUsed/>
    <w:rsid w:val="00977F1A"/>
    <w:pPr>
      <w:autoSpaceDE/>
      <w:autoSpaceDN/>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rsid w:val="00977F1A"/>
    <w:rPr>
      <w:kern w:val="0"/>
      <w:sz w:val="20"/>
      <w:szCs w:val="20"/>
      <w14:ligatures w14:val="none"/>
    </w:rPr>
  </w:style>
  <w:style w:type="character" w:styleId="Mention">
    <w:name w:val="Mention"/>
    <w:basedOn w:val="DefaultParagraphFont"/>
    <w:uiPriority w:val="99"/>
    <w:unhideWhenUsed/>
    <w:rsid w:val="00977F1A"/>
    <w:rPr>
      <w:color w:val="2B579A"/>
      <w:shd w:val="clear" w:color="auto" w:fill="E6E6E6"/>
    </w:rPr>
  </w:style>
  <w:style w:type="table" w:styleId="TableGrid">
    <w:name w:val="Table Grid"/>
    <w:basedOn w:val="TableNormal"/>
    <w:uiPriority w:val="39"/>
    <w:rsid w:val="00411EDD"/>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F73CC7"/>
  </w:style>
  <w:style w:type="character" w:styleId="BodyTextChar" w:customStyle="1">
    <w:name w:val="Body Text Char"/>
    <w:basedOn w:val="DefaultParagraphFont"/>
    <w:link w:val="BodyText"/>
    <w:uiPriority w:val="1"/>
    <w:rsid w:val="00F73CC7"/>
    <w:rPr>
      <w:rFonts w:ascii="Times New Roman" w:hAnsi="Times New Roman" w:eastAsia="Times New Roman" w:cs="Times New Roman"/>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42390A"/>
    <w:pPr>
      <w:autoSpaceDE w:val="0"/>
      <w:autoSpaceDN w:val="0"/>
    </w:pPr>
    <w:rPr>
      <w:rFonts w:ascii="Times New Roman" w:hAnsi="Times New Roman" w:eastAsia="Times New Roman" w:cs="Times New Roman"/>
      <w:b/>
      <w:bCs/>
    </w:rPr>
  </w:style>
  <w:style w:type="character" w:styleId="CommentSubjectChar" w:customStyle="1">
    <w:name w:val="Comment Subject Char"/>
    <w:basedOn w:val="CommentTextChar"/>
    <w:link w:val="CommentSubject"/>
    <w:uiPriority w:val="99"/>
    <w:semiHidden/>
    <w:rsid w:val="0042390A"/>
    <w:rPr>
      <w:rFonts w:ascii="Times New Roman" w:hAnsi="Times New Roman" w:eastAsia="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365A09"/>
    <w:rPr>
      <w:color w:val="605E5C"/>
      <w:shd w:val="clear" w:color="auto" w:fill="E1DFDD"/>
    </w:rPr>
  </w:style>
  <w:style w:type="paragraph" w:styleId="Revision">
    <w:name w:val="Revision"/>
    <w:hidden/>
    <w:uiPriority w:val="99"/>
    <w:semiHidden/>
    <w:rsid w:val="00F45426"/>
    <w:pPr>
      <w:spacing w:after="0" w:line="240" w:lineRule="auto"/>
    </w:pPr>
    <w:rPr>
      <w:rFonts w:ascii="Times New Roman" w:hAnsi="Times New Roman" w:eastAsia="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201324">
      <w:bodyDiv w:val="1"/>
      <w:marLeft w:val="0"/>
      <w:marRight w:val="0"/>
      <w:marTop w:val="0"/>
      <w:marBottom w:val="0"/>
      <w:divBdr>
        <w:top w:val="none" w:sz="0" w:space="0" w:color="auto"/>
        <w:left w:val="none" w:sz="0" w:space="0" w:color="auto"/>
        <w:bottom w:val="none" w:sz="0" w:space="0" w:color="auto"/>
        <w:right w:val="none" w:sz="0" w:space="0" w:color="auto"/>
      </w:divBdr>
    </w:div>
    <w:div w:id="20851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3.png" Id="rId13" /><Relationship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182%27%5d$jumplink_md=target-id=0-0-0-33797"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181%27%5d$jumplink_md=target-id=0-0-0-33795" TargetMode="External" Id="rId17" /><Relationship Type="http://schemas.openxmlformats.org/officeDocument/2006/relationships/customXml" Target="../customXml/item2.xml" Id="rId2" /><Relationship Type="http://schemas.openxmlformats.org/officeDocument/2006/relationships/hyperlink" Target="http://www.tax.newmexico.gov/Businesses/forms-publications.aspx" TargetMode="External" Id="rId16" /><Relationship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199%27%5d$jumplink_md=target-id=0-0-0-5287"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ax-id-bureau.com/new-mexico-crs-number/" TargetMode="External" Id="rId11" /><Relationship Type="http://schemas.openxmlformats.org/officeDocument/2006/relationships/styles" Target="styles.xml" Id="rId5" /><Relationship Type="http://schemas.openxmlformats.org/officeDocument/2006/relationships/hyperlink" Target="https://api.realfile.rtsclients.com/PublicFiles/d4a60d4c4e7149c9830debdc01dbe554/7f35858f-da02-4506-9683-19bc326c819b/FIT%20Key%20Principles%20for%20Providing%20Early%20Intervention" TargetMode="External" Id="rId15" /><Relationship Type="http://schemas.openxmlformats.org/officeDocument/2006/relationships/hyperlink" Target="https://npi-lookup.org/insights/what-is-npi-number/" TargetMode="External" Id="rId10" /><Relationship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28%27%5d$jumplink_md=target-id=0-0-0-5285" TargetMode="External" Id="rId19" /><Relationship Type="http://schemas.openxmlformats.org/officeDocument/2006/relationships/numbering" Target="numbering.xml" Id="rId4" /><Relationship Type="http://schemas.openxmlformats.org/officeDocument/2006/relationships/hyperlink" Target="https://www.irs.gov/businesses/employer-identification-number" TargetMode="External" Id="rId9" /><Relationship Type="http://schemas.openxmlformats.org/officeDocument/2006/relationships/hyperlink" Target="https://sites.ed.gov/idea/regs/c"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31A57527BCF4A936D9E2AA3835892" ma:contentTypeVersion="16" ma:contentTypeDescription="Create a new document." ma:contentTypeScope="" ma:versionID="f8d22c73ad5097c169778ed6015090fb">
  <xsd:schema xmlns:xsd="http://www.w3.org/2001/XMLSchema" xmlns:xs="http://www.w3.org/2001/XMLSchema" xmlns:p="http://schemas.microsoft.com/office/2006/metadata/properties" xmlns:ns2="a759e024-2aa4-4a0c-88ae-924c6f337574" xmlns:ns3="23938ecd-a2ff-44ec-b282-4d5f63a3062e" targetNamespace="http://schemas.microsoft.com/office/2006/metadata/properties" ma:root="true" ma:fieldsID="a5f53898bdcb72a19f8dd6c39fc63099" ns2:_="" ns3:_="">
    <xsd:import namespace="a759e024-2aa4-4a0c-88ae-924c6f337574"/>
    <xsd:import namespace="23938ecd-a2ff-44ec-b282-4d5f63a30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9e024-2aa4-4a0c-88ae-924c6f337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38ecd-a2ff-44ec-b282-4d5f63a30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133139-9b32-4516-b252-ec3d92cf57aa}" ma:internalName="TaxCatchAll" ma:showField="CatchAllData" ma:web="23938ecd-a2ff-44ec-b282-4d5f63a30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59e024-2aa4-4a0c-88ae-924c6f337574">
      <Terms xmlns="http://schemas.microsoft.com/office/infopath/2007/PartnerControls"/>
    </lcf76f155ced4ddcb4097134ff3c332f>
    <TaxCatchAll xmlns="23938ecd-a2ff-44ec-b282-4d5f63a3062e" xsi:nil="true"/>
  </documentManagement>
</p:properties>
</file>

<file path=customXml/itemProps1.xml><?xml version="1.0" encoding="utf-8"?>
<ds:datastoreItem xmlns:ds="http://schemas.openxmlformats.org/officeDocument/2006/customXml" ds:itemID="{3244FB40-E20D-40AA-AABE-A62CF24D6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9e024-2aa4-4a0c-88ae-924c6f337574"/>
    <ds:schemaRef ds:uri="23938ecd-a2ff-44ec-b282-4d5f63a3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4CFF9-28E8-47B1-97FB-EDD6513DF8DB}">
  <ds:schemaRefs>
    <ds:schemaRef ds:uri="http://schemas.microsoft.com/sharepoint/v3/contenttype/forms"/>
  </ds:schemaRefs>
</ds:datastoreItem>
</file>

<file path=customXml/itemProps3.xml><?xml version="1.0" encoding="utf-8"?>
<ds:datastoreItem xmlns:ds="http://schemas.openxmlformats.org/officeDocument/2006/customXml" ds:itemID="{0AC8E2E2-1914-48A5-8857-BE906F3249BB}">
  <ds:schemaRefs>
    <ds:schemaRef ds:uri="http://schemas.microsoft.com/office/2006/metadata/properties"/>
    <ds:schemaRef ds:uri="http://schemas.microsoft.com/office/infopath/2007/PartnerControls"/>
    <ds:schemaRef ds:uri="54bc4d99-ae50-4f48-9775-bb8e7574c3ed"/>
    <ds:schemaRef ds:uri="02d2304e-9bdc-470a-9f1f-901d3793fa98"/>
    <ds:schemaRef ds:uri="a759e024-2aa4-4a0c-88ae-924c6f337574"/>
    <ds:schemaRef ds:uri="23938ecd-a2ff-44ec-b282-4d5f63a3062e"/>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Davidson, Leah, ECECD</dc:creator>
  <keywords/>
  <dc:description/>
  <lastModifiedBy>Davidson, Leah, ECECD</lastModifiedBy>
  <revision>20</revision>
  <dcterms:created xsi:type="dcterms:W3CDTF">2025-02-25T21:31:00.0000000Z</dcterms:created>
  <dcterms:modified xsi:type="dcterms:W3CDTF">2025-02-25T21:31:45.4907882Z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0x01010088531A57527BCF4A936D9E2AA3835892</vt:lpwstr>
  </property>
  <property fmtid="{D5CDD505-2E9C-101B-9397-08002B2CF9AE}" pid="3" name="MediaServiceImageTags">
    <vt:lpwstr/>
  </property>
</Properties>
</file>